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A0F7" w14:textId="5D32D7C5" w:rsidR="20850647" w:rsidRDefault="20850647" w:rsidP="00834A8E">
      <w:pPr>
        <w:pStyle w:val="Nadpis1"/>
        <w:rPr>
          <w:rFonts w:ascii="Calibri" w:hAnsi="Calibri" w:cs="Calibri"/>
          <w:sz w:val="22"/>
          <w:szCs w:val="22"/>
        </w:rPr>
      </w:pPr>
      <w:r w:rsidRPr="58847F91">
        <w:t>Katalog služeb provozu, podpory a rozvoje informačního systému</w:t>
      </w:r>
    </w:p>
    <w:p w14:paraId="22B966D2" w14:textId="7BEA4003" w:rsidR="16A67378" w:rsidRDefault="16A67378" w:rsidP="00834A8E">
      <w:pPr>
        <w:spacing w:after="160" w:line="259" w:lineRule="auto"/>
        <w:rPr>
          <w:rFonts w:ascii="Aptos" w:eastAsia="Aptos" w:hAnsi="Aptos" w:cs="Aptos"/>
          <w:color w:val="000000" w:themeColor="text1"/>
        </w:rPr>
      </w:pPr>
    </w:p>
    <w:p w14:paraId="6FE700C8" w14:textId="0D849FBF" w:rsidR="1B99E28B" w:rsidRDefault="3072C621" w:rsidP="73096CA4">
      <w:pPr>
        <w:rPr>
          <w:rFonts w:ascii="Aptos" w:eastAsia="Aptos" w:hAnsi="Aptos" w:cs="Aptos"/>
        </w:rPr>
      </w:pPr>
      <w:r w:rsidRPr="73096CA4">
        <w:rPr>
          <w:rFonts w:ascii="Aptos" w:eastAsia="Aptos" w:hAnsi="Aptos" w:cs="Aptos"/>
        </w:rPr>
        <w:t>Řádný provoz řešení je zajištěn buď v cloudovém prostředí, nebo v modelu, kdy Ministerstvo zemědělství (</w:t>
      </w:r>
      <w:proofErr w:type="spellStart"/>
      <w:r w:rsidRPr="73096CA4">
        <w:rPr>
          <w:rFonts w:ascii="Aptos" w:eastAsia="Aptos" w:hAnsi="Aptos" w:cs="Aptos"/>
        </w:rPr>
        <w:t>MZe</w:t>
      </w:r>
      <w:proofErr w:type="spellEnd"/>
      <w:r w:rsidRPr="73096CA4">
        <w:rPr>
          <w:rFonts w:ascii="Aptos" w:eastAsia="Aptos" w:hAnsi="Aptos" w:cs="Aptos"/>
        </w:rPr>
        <w:t xml:space="preserve">) zabezpečuje provoz a rozvoj sdílené hardwarové infrastruktury resortu, operačních systémů a vybraného </w:t>
      </w:r>
      <w:proofErr w:type="spellStart"/>
      <w:r w:rsidRPr="73096CA4">
        <w:rPr>
          <w:rFonts w:ascii="Aptos" w:eastAsia="Aptos" w:hAnsi="Aptos" w:cs="Aptos"/>
        </w:rPr>
        <w:t>middleware</w:t>
      </w:r>
      <w:proofErr w:type="spellEnd"/>
      <w:r w:rsidRPr="73096CA4">
        <w:rPr>
          <w:rFonts w:ascii="Aptos" w:eastAsia="Aptos" w:hAnsi="Aptos" w:cs="Aptos"/>
        </w:rPr>
        <w:t xml:space="preserve">. V </w:t>
      </w:r>
      <w:r w:rsidR="20DEE0FF" w:rsidRPr="73096CA4">
        <w:rPr>
          <w:rFonts w:ascii="Aptos" w:eastAsia="Aptos" w:hAnsi="Aptos" w:cs="Aptos"/>
        </w:rPr>
        <w:t>obou případech je Dodavatel povinen zajistit kompletní rozsah níže uvedených služeb, a to bez ohledu na to, zda je konkrétní činnost součástí cloudového řešení nebo ji musí zajišťovat sám.</w:t>
      </w:r>
    </w:p>
    <w:p w14:paraId="7AF52E23" w14:textId="45CCD081" w:rsidR="16A67378" w:rsidRDefault="5C6CFAD8" w:rsidP="004A7C3B">
      <w:pPr>
        <w:spacing w:after="80"/>
        <w:rPr>
          <w:rFonts w:ascii="Aptos" w:eastAsia="Aptos" w:hAnsi="Aptos" w:cs="Aptos"/>
          <w:color w:val="000000" w:themeColor="text1"/>
        </w:rPr>
      </w:pPr>
      <w:r w:rsidRPr="73096CA4">
        <w:rPr>
          <w:rFonts w:ascii="Aptos" w:eastAsia="Aptos" w:hAnsi="Aptos" w:cs="Aptos"/>
        </w:rPr>
        <w:t>Dodavatel zajistí následující soubor služeb:</w:t>
      </w:r>
    </w:p>
    <w:p w14:paraId="5FAA6B26" w14:textId="7F6C6A2A" w:rsidR="16A67378" w:rsidRDefault="0DD1A7D1" w:rsidP="73096CA4">
      <w:pPr>
        <w:pStyle w:val="Odstavecseseznamem"/>
        <w:numPr>
          <w:ilvl w:val="0"/>
          <w:numId w:val="14"/>
        </w:numPr>
        <w:spacing w:after="80"/>
        <w:rPr>
          <w:rFonts w:ascii="Aptos" w:eastAsia="Aptos" w:hAnsi="Aptos" w:cs="Aptos"/>
          <w:color w:val="000000" w:themeColor="text1"/>
        </w:rPr>
      </w:pPr>
      <w:r w:rsidRPr="73096CA4">
        <w:rPr>
          <w:rFonts w:ascii="Aptos" w:eastAsia="Aptos" w:hAnsi="Aptos" w:cs="Aptos"/>
          <w:color w:val="000000" w:themeColor="text1"/>
        </w:rPr>
        <w:t xml:space="preserve">Služby s fixním plněním </w:t>
      </w:r>
    </w:p>
    <w:p w14:paraId="599244E4" w14:textId="2A8EF00B" w:rsidR="16A67378" w:rsidRDefault="16A67378" w:rsidP="00B546DC">
      <w:pPr>
        <w:pStyle w:val="Odstavecseseznamem"/>
        <w:numPr>
          <w:ilvl w:val="1"/>
          <w:numId w:val="14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SF1 Služby řádného provozu</w:t>
      </w:r>
    </w:p>
    <w:p w14:paraId="3D7174A1" w14:textId="5F6751CD" w:rsidR="16A67378" w:rsidRDefault="16A67378" w:rsidP="00B546DC">
      <w:pPr>
        <w:pStyle w:val="Odstavecseseznamem"/>
        <w:numPr>
          <w:ilvl w:val="1"/>
          <w:numId w:val="14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SF2 Korektivní služby podpory</w:t>
      </w:r>
    </w:p>
    <w:p w14:paraId="2DC3EFAA" w14:textId="76832CD3" w:rsidR="16A67378" w:rsidRDefault="16A67378" w:rsidP="00B546DC">
      <w:pPr>
        <w:pStyle w:val="Odstavecseseznamem"/>
        <w:numPr>
          <w:ilvl w:val="1"/>
          <w:numId w:val="14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SF3 Preventivní služby podpory</w:t>
      </w:r>
    </w:p>
    <w:p w14:paraId="6B65B7A0" w14:textId="20E839A5" w:rsidR="16A67378" w:rsidRDefault="7AB0F78C" w:rsidP="00B546DC">
      <w:pPr>
        <w:pStyle w:val="Odstavecseseznamem"/>
        <w:numPr>
          <w:ilvl w:val="1"/>
          <w:numId w:val="14"/>
        </w:numPr>
        <w:spacing w:after="80"/>
        <w:rPr>
          <w:rFonts w:ascii="Aptos" w:eastAsia="Aptos" w:hAnsi="Aptos" w:cs="Aptos"/>
          <w:color w:val="000000" w:themeColor="text1"/>
        </w:rPr>
      </w:pPr>
      <w:r w:rsidRPr="7FCB6AC7">
        <w:rPr>
          <w:rFonts w:ascii="Aptos" w:eastAsia="Aptos" w:hAnsi="Aptos" w:cs="Aptos"/>
          <w:color w:val="000000" w:themeColor="text1"/>
        </w:rPr>
        <w:t>SF4 Uživatelská podpora</w:t>
      </w:r>
    </w:p>
    <w:p w14:paraId="7169BB8B" w14:textId="5A2A50E1" w:rsidR="16A67378" w:rsidRDefault="16A67378" w:rsidP="00B546DC">
      <w:pPr>
        <w:pStyle w:val="Odstavecseseznamem"/>
        <w:numPr>
          <w:ilvl w:val="0"/>
          <w:numId w:val="14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Služby s výkonovým plněním na základě objednaných služeb</w:t>
      </w:r>
    </w:p>
    <w:p w14:paraId="382B7969" w14:textId="21B4DF25" w:rsidR="16A67378" w:rsidRDefault="16A67378" w:rsidP="00B546DC">
      <w:pPr>
        <w:pStyle w:val="Odstavecseseznamem"/>
        <w:numPr>
          <w:ilvl w:val="1"/>
          <w:numId w:val="14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SO1 Rozvojové služby</w:t>
      </w:r>
    </w:p>
    <w:p w14:paraId="4B9DF63D" w14:textId="7BA75B97" w:rsidR="16A67378" w:rsidRDefault="16A67378" w:rsidP="00B546DC">
      <w:pPr>
        <w:pStyle w:val="Odstavecseseznamem"/>
        <w:numPr>
          <w:ilvl w:val="1"/>
          <w:numId w:val="14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SO2 Drobný rozvoj </w:t>
      </w:r>
    </w:p>
    <w:p w14:paraId="3CFB131B" w14:textId="0AB03DF3" w:rsidR="16A67378" w:rsidRDefault="0A77D727" w:rsidP="00B546DC">
      <w:pPr>
        <w:pStyle w:val="Odstavecseseznamem"/>
        <w:numPr>
          <w:ilvl w:val="1"/>
          <w:numId w:val="14"/>
        </w:numPr>
        <w:spacing w:after="80"/>
        <w:rPr>
          <w:rFonts w:ascii="Aptos" w:eastAsia="Aptos" w:hAnsi="Aptos" w:cs="Aptos"/>
          <w:color w:val="000000" w:themeColor="text1"/>
        </w:rPr>
      </w:pPr>
      <w:r w:rsidRPr="4FC8F7CA">
        <w:rPr>
          <w:rFonts w:ascii="Aptos" w:eastAsia="Aptos" w:hAnsi="Aptos" w:cs="Aptos"/>
          <w:color w:val="000000" w:themeColor="text1"/>
        </w:rPr>
        <w:t>SO3 Odborné služb</w:t>
      </w:r>
      <w:r w:rsidR="037AFB76" w:rsidRPr="4FC8F7CA">
        <w:rPr>
          <w:rFonts w:ascii="Aptos" w:eastAsia="Aptos" w:hAnsi="Aptos" w:cs="Aptos"/>
          <w:color w:val="000000" w:themeColor="text1"/>
        </w:rPr>
        <w:t>y</w:t>
      </w:r>
    </w:p>
    <w:p w14:paraId="464F25C8" w14:textId="0FAA4C53" w:rsidR="58847F91" w:rsidRDefault="16A67378" w:rsidP="58847F91">
      <w:pPr>
        <w:spacing w:before="60" w:after="360" w:line="240" w:lineRule="auto"/>
        <w:jc w:val="center"/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</w:pPr>
      <w:r w:rsidRPr="705D0812">
        <w:rPr>
          <w:rFonts w:ascii="Aptos" w:eastAsia="Aptos" w:hAnsi="Aptos" w:cs="Aptos"/>
          <w:color w:val="000000" w:themeColor="text1"/>
        </w:rPr>
        <w:t>Při zajištění služeb Dodavatelem musí být naplněny průřezové požadavky služ</w:t>
      </w:r>
      <w:r w:rsidR="2798E782" w:rsidRPr="705D0812">
        <w:rPr>
          <w:rFonts w:ascii="Aptos" w:eastAsia="Aptos" w:hAnsi="Aptos" w:cs="Aptos"/>
          <w:color w:val="000000" w:themeColor="text1"/>
        </w:rPr>
        <w:t>eb</w:t>
      </w:r>
      <w:r w:rsidRPr="705D0812">
        <w:rPr>
          <w:rFonts w:ascii="Aptos" w:eastAsia="Aptos" w:hAnsi="Aptos" w:cs="Aptos"/>
          <w:color w:val="000000" w:themeColor="text1"/>
        </w:rPr>
        <w:t xml:space="preserve"> uvedené v následující tabulce, požadavky na jednotlivé služby jsou pak uvedeny níže.</w:t>
      </w:r>
    </w:p>
    <w:p w14:paraId="6114C1DA" w14:textId="1C3A512C" w:rsidR="126ECA2C" w:rsidRDefault="126ECA2C" w:rsidP="58847F91">
      <w:pPr>
        <w:spacing w:before="60" w:after="360" w:line="240" w:lineRule="auto"/>
        <w:jc w:val="center"/>
        <w:rPr>
          <w:rFonts w:ascii="Aptos" w:eastAsia="Aptos" w:hAnsi="Aptos" w:cs="Aptos"/>
        </w:rPr>
      </w:pPr>
      <w:r w:rsidRPr="58847F91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Tabulka 1 Požadavky na Služby</w:t>
      </w:r>
    </w:p>
    <w:tbl>
      <w:tblPr>
        <w:tblStyle w:val="Mkatabulky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2254"/>
        <w:gridCol w:w="6030"/>
      </w:tblGrid>
      <w:tr w:rsidR="58847F91" w14:paraId="34B8498E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512945EA" w14:textId="03CD6FD7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t>ID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4293A25D" w14:textId="29E3858E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t>Označení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tcMar>
              <w:left w:w="105" w:type="dxa"/>
              <w:right w:w="105" w:type="dxa"/>
            </w:tcMar>
          </w:tcPr>
          <w:p w14:paraId="3A22FEB2" w14:textId="5BAE62B0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t>Znění požadavku</w:t>
            </w:r>
          </w:p>
        </w:tc>
      </w:tr>
      <w:tr w:rsidR="58847F91" w14:paraId="339B5F78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462402" w14:textId="60B40C3E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t>P-1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9C07E94" w14:textId="7880FE93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>HW infrastruktura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F347C3B" w14:textId="2B63E4D1" w:rsidR="00BA3B72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Dodavatel bude využívat HW infrastrukturu zajištěnou </w:t>
            </w:r>
            <w:proofErr w:type="spellStart"/>
            <w:r w:rsidRPr="58847F91">
              <w:rPr>
                <w:rFonts w:ascii="Aptos" w:eastAsia="Aptos" w:hAnsi="Aptos" w:cs="Aptos"/>
                <w:color w:val="000000" w:themeColor="text1"/>
              </w:rPr>
              <w:t>MZe</w:t>
            </w:r>
            <w:proofErr w:type="spellEnd"/>
            <w:r w:rsidRPr="58847F91">
              <w:rPr>
                <w:rFonts w:ascii="Aptos" w:eastAsia="Aptos" w:hAnsi="Aptos" w:cs="Aptos"/>
                <w:color w:val="000000" w:themeColor="text1"/>
              </w:rPr>
              <w:t>. Nedostupnosti či výpadky HW infrastruktury nejdou k tíži Dodavatele a je na ně nahlíženo jako na výpadek či nedostupnost prvků ve správě 3. stran</w:t>
            </w:r>
            <w:r w:rsidR="00BA3B72">
              <w:rPr>
                <w:rFonts w:ascii="Aptos" w:eastAsia="Aptos" w:hAnsi="Aptos" w:cs="Aptos"/>
                <w:color w:val="000000" w:themeColor="text1"/>
              </w:rPr>
              <w:t xml:space="preserve"> (platí pro on-premise variantu)</w:t>
            </w:r>
          </w:p>
        </w:tc>
      </w:tr>
      <w:tr w:rsidR="58847F91" w14:paraId="3B525E79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BC5DE6" w14:textId="47474F40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t>P-2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D53012D" w14:textId="04F2649F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>Metodická úroveň zajišťování služeb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AB5D72B" w14:textId="69EB2A15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Dodavatel zajistí Služby s fixním plněním v souladu s metodikou ITIL v3 nebo v4. Dodavatel je povinen zpracovat a předat Objednateli ke schválení </w:t>
            </w:r>
            <w:bookmarkStart w:id="0" w:name="_Hlk192865642"/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metodiku zajišťování </w:t>
            </w:r>
            <w:r w:rsidRPr="58847F91">
              <w:rPr>
                <w:rFonts w:ascii="Aptos" w:eastAsia="Aptos" w:hAnsi="Aptos" w:cs="Aptos"/>
                <w:color w:val="000000" w:themeColor="text1"/>
              </w:rPr>
              <w:lastRenderedPageBreak/>
              <w:t>provozních služeb</w:t>
            </w:r>
            <w:bookmarkEnd w:id="0"/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. Schválení metodiky služby </w:t>
            </w:r>
            <w:proofErr w:type="spellStart"/>
            <w:r w:rsidRPr="58847F91">
              <w:rPr>
                <w:rFonts w:ascii="Aptos" w:eastAsia="Aptos" w:hAnsi="Aptos" w:cs="Aptos"/>
                <w:color w:val="000000" w:themeColor="text1"/>
              </w:rPr>
              <w:t>MZe</w:t>
            </w:r>
            <w:proofErr w:type="spellEnd"/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 je nutnou podmínkou pro její zahájení/provádění. </w:t>
            </w:r>
          </w:p>
          <w:p w14:paraId="20609532" w14:textId="72FA3709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Dodavatel je oprávněn v průběhu plnění služeb navrhovat úpravy schválené metodiky. Až do jejich akceptace </w:t>
            </w:r>
            <w:proofErr w:type="spellStart"/>
            <w:r w:rsidRPr="58847F91">
              <w:rPr>
                <w:rFonts w:ascii="Aptos" w:eastAsia="Aptos" w:hAnsi="Aptos" w:cs="Aptos"/>
                <w:color w:val="000000" w:themeColor="text1"/>
              </w:rPr>
              <w:t>MZe</w:t>
            </w:r>
            <w:proofErr w:type="spellEnd"/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 je však povinen provádět služby výhradně v souladu se schválenou metodikou. Výjimkou je pouze situace, kdy by byl ohrožen řádný provoz řešení. Takovýto případ musí Dodavatel zpětně zadokumentovat a předložit </w:t>
            </w:r>
            <w:proofErr w:type="spellStart"/>
            <w:r w:rsidRPr="58847F91">
              <w:rPr>
                <w:rFonts w:ascii="Aptos" w:eastAsia="Aptos" w:hAnsi="Aptos" w:cs="Aptos"/>
                <w:color w:val="000000" w:themeColor="text1"/>
              </w:rPr>
              <w:t>MZe</w:t>
            </w:r>
            <w:proofErr w:type="spellEnd"/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 spolu s návrhem nápravných opatření.</w:t>
            </w:r>
          </w:p>
        </w:tc>
      </w:tr>
      <w:tr w:rsidR="58847F91" w14:paraId="5900D7A3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79C6AF7" w14:textId="754832D4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lastRenderedPageBreak/>
              <w:t>P-3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903D524" w14:textId="3313EF12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>Součinnost se subjekty 3. stran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7BBA23C" w14:textId="66AC1E01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>Dodavatel odpovídá pouze za Služby a činnosti definované zadáním. Při plnění Služeb je v definovaném rozsahu povinen využívat či řídit součinnost s ostatními subjekty podílejícími se na zajištění řádného provozu (např. subjekty zajišťujícími technickou podporu SW technologií).</w:t>
            </w:r>
          </w:p>
          <w:p w14:paraId="42C84144" w14:textId="4C89207F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Součinnost subjektů 3. stran čerpá Dodavatel přímo dle kontaktní matice předané a udržované </w:t>
            </w:r>
            <w:proofErr w:type="spellStart"/>
            <w:r w:rsidRPr="58847F91">
              <w:rPr>
                <w:rFonts w:ascii="Aptos" w:eastAsia="Aptos" w:hAnsi="Aptos" w:cs="Aptos"/>
                <w:color w:val="000000" w:themeColor="text1"/>
              </w:rPr>
              <w:t>MZe</w:t>
            </w:r>
            <w:proofErr w:type="spellEnd"/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. Kontaktní matice obsahuje rovněž specifikaci všech parametrů ovlivňujících komunikaci (např. SLA parametry, formu komunikace …).   </w:t>
            </w:r>
          </w:p>
          <w:p w14:paraId="720461B2" w14:textId="45D4634E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Pokud některý ze subjektů nedodržuje nastavené parametry součinnosti, je Dodavatel povinen o tomto bezprostředně vyrozumět </w:t>
            </w:r>
            <w:proofErr w:type="spellStart"/>
            <w:r w:rsidRPr="58847F91">
              <w:rPr>
                <w:rFonts w:ascii="Aptos" w:eastAsia="Aptos" w:hAnsi="Aptos" w:cs="Aptos"/>
                <w:color w:val="000000" w:themeColor="text1"/>
              </w:rPr>
              <w:t>MZe</w:t>
            </w:r>
            <w:proofErr w:type="spellEnd"/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, nebo postupovat dle eskalačního scénáře, je-li pro danou situaci </w:t>
            </w:r>
            <w:proofErr w:type="spellStart"/>
            <w:r w:rsidRPr="58847F91">
              <w:rPr>
                <w:rFonts w:ascii="Aptos" w:eastAsia="Aptos" w:hAnsi="Aptos" w:cs="Aptos"/>
                <w:color w:val="000000" w:themeColor="text1"/>
              </w:rPr>
              <w:t>MZe</w:t>
            </w:r>
            <w:proofErr w:type="spellEnd"/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 stanoven.</w:t>
            </w:r>
          </w:p>
        </w:tc>
      </w:tr>
      <w:tr w:rsidR="58847F91" w14:paraId="0B5722D2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7D672B" w14:textId="04C5B492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t>P-4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A5D84A" w14:textId="6A29F161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>Zaznamenávání úkonů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146D3F9" w14:textId="024912CA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Každý úkon (automatický i manuálně provedený) musí být neprodleně zaznamenán v nástroji ServiceDesk. Úkon, který není v ServiceDesk zaznamenán, není považován za provedený. Výjimkou je pouze situace při výpadku nástroje ServiceDesk, pro kterou musí mít Dodavatel připraven </w:t>
            </w:r>
            <w:proofErr w:type="spellStart"/>
            <w:r w:rsidRPr="58847F91">
              <w:rPr>
                <w:rFonts w:ascii="Aptos" w:eastAsia="Aptos" w:hAnsi="Aptos" w:cs="Aptos"/>
                <w:color w:val="000000" w:themeColor="text1"/>
              </w:rPr>
              <w:t>MZe</w:t>
            </w:r>
            <w:proofErr w:type="spellEnd"/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 schválený scénář dokumentace provozních úkonů.</w:t>
            </w:r>
          </w:p>
        </w:tc>
      </w:tr>
      <w:tr w:rsidR="58847F91" w14:paraId="3F24E6DB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AE03B52" w14:textId="1E77312A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t>P-5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EEF8AAC" w14:textId="455E6CDF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>Informování o provozu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CCF97F0" w14:textId="4244E208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Informace o výkonu Dodavatele a dostupnosti Služeb jsou </w:t>
            </w:r>
            <w:proofErr w:type="spellStart"/>
            <w:r w:rsidRPr="58847F91">
              <w:rPr>
                <w:rFonts w:ascii="Aptos" w:eastAsia="Aptos" w:hAnsi="Aptos" w:cs="Aptos"/>
                <w:color w:val="000000" w:themeColor="text1"/>
              </w:rPr>
              <w:t>MZe</w:t>
            </w:r>
            <w:proofErr w:type="spellEnd"/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 přístupné v reálném čase prostřednictvím nástroje ServiceDesk, resp. monitorovacích nástrojů.</w:t>
            </w:r>
          </w:p>
          <w:p w14:paraId="7286ACEB" w14:textId="27713FA7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Za informování uživatelů je odpovědný Dodavatel, který tak v rámci zajišťování Služeb informuje uživatele o všech skutečnostech (výpadky, omezení, servisní okna, aktualizace atd.), které mají dopad na jejich užívání.  </w:t>
            </w:r>
          </w:p>
        </w:tc>
      </w:tr>
      <w:tr w:rsidR="58847F91" w14:paraId="45C54DE3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09979B" w14:textId="137F8E1C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lastRenderedPageBreak/>
              <w:t>P-6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03D8BED" w14:textId="2356D78B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>Automatizace provozních úkonů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9620C6" w14:textId="26DCCC18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>Pokud je možné kteroukoliv činnost automatizovat, musí Dodavatel zpracovat návrh požadavku na změnu.</w:t>
            </w:r>
          </w:p>
        </w:tc>
      </w:tr>
      <w:tr w:rsidR="58847F91" w14:paraId="211BC0B8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9487D83" w14:textId="2760A420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t>P-7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3D95A8F" w14:textId="53C189BC" w:rsidR="58847F91" w:rsidRDefault="111D9637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705D0812">
              <w:rPr>
                <w:rFonts w:ascii="Aptos" w:eastAsia="Aptos" w:hAnsi="Aptos" w:cs="Aptos"/>
                <w:color w:val="000000" w:themeColor="text1"/>
              </w:rPr>
              <w:t>Neprodlené zajištění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C90DBCE" w14:textId="71A7BDC4" w:rsidR="58847F91" w:rsidRDefault="3C1B92DF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1D5EC5AE">
              <w:rPr>
                <w:rFonts w:ascii="Aptos" w:eastAsia="Aptos" w:hAnsi="Aptos" w:cs="Aptos"/>
                <w:color w:val="000000" w:themeColor="text1"/>
              </w:rPr>
              <w:t>Dodavatel neprodleně provede = Dodavatel bez zbytečného odkladu, nebo ve stanovené lhůtě (je-li definována) zajistí v rámci vymezeného okna dostupnosti služby provedení.</w:t>
            </w:r>
          </w:p>
        </w:tc>
      </w:tr>
      <w:tr w:rsidR="58847F91" w14:paraId="1F4C0EF7" w14:textId="77777777" w:rsidTr="2955EDA5">
        <w:trPr>
          <w:trHeight w:val="117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9957D2F" w14:textId="2B0C6C18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t>P-8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867AA8D" w14:textId="7545D6D0" w:rsidR="58847F91" w:rsidRDefault="31D48C9C" w:rsidP="00E43FC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705D0812">
              <w:rPr>
                <w:rFonts w:ascii="Aptos" w:eastAsia="Aptos" w:hAnsi="Aptos" w:cs="Aptos"/>
                <w:color w:val="000000" w:themeColor="text1"/>
              </w:rPr>
              <w:t>Dostupnost služeb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29B062B" w14:textId="17268C30" w:rsidR="58847F91" w:rsidRDefault="1EEAE99B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705D0812">
              <w:rPr>
                <w:rFonts w:ascii="Aptos" w:eastAsia="Aptos" w:hAnsi="Aptos" w:cs="Aptos"/>
                <w:color w:val="000000" w:themeColor="text1"/>
              </w:rPr>
              <w:t>Poskytovatel je povinen zajistit standardní dostupnost spravovaných systémů i mimo provozní dobu systému a provádět pouze odstávky schválené Objednavatelem.</w:t>
            </w:r>
          </w:p>
        </w:tc>
      </w:tr>
      <w:tr w:rsidR="58847F91" w14:paraId="6FAFCCA4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FC043EF" w14:textId="77F4B5B0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b/>
                <w:bCs/>
                <w:color w:val="000000" w:themeColor="text1"/>
              </w:rPr>
              <w:t>P-9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A6D8EA5" w14:textId="1E075DAB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>Klasifikace vad či nestandardních a chybových stavů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B0144EE" w14:textId="52D78F15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24047A17">
              <w:rPr>
                <w:rFonts w:ascii="Aptos" w:eastAsia="Aptos" w:hAnsi="Aptos" w:cs="Aptos"/>
                <w:color w:val="000000" w:themeColor="text1"/>
              </w:rPr>
              <w:t>Kategorie A – chyba/stav způsobující nedostupnost služby či její části vůči koncovým uživatelům, případně způsobující nefunkčnost služby či její části v souladu se zadáním</w:t>
            </w:r>
            <w:r w:rsidR="08F15142" w:rsidRPr="24047A17">
              <w:rPr>
                <w:rFonts w:ascii="Aptos" w:eastAsia="Aptos" w:hAnsi="Aptos" w:cs="Aptos"/>
                <w:color w:val="000000" w:themeColor="text1"/>
              </w:rPr>
              <w:t>.</w:t>
            </w:r>
          </w:p>
          <w:p w14:paraId="0A50EFDF" w14:textId="6F57E148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 xml:space="preserve">Kategorie B – chyba/stav způsobující omezení služby či její části vůči koncovým uživatelům </w:t>
            </w:r>
          </w:p>
          <w:p w14:paraId="7E9BF0D1" w14:textId="5A9191A5" w:rsidR="58847F91" w:rsidRDefault="58847F91" w:rsidP="58847F9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8847F91">
              <w:rPr>
                <w:rFonts w:ascii="Aptos" w:eastAsia="Aptos" w:hAnsi="Aptos" w:cs="Aptos"/>
                <w:color w:val="000000" w:themeColor="text1"/>
              </w:rPr>
              <w:t>Kategorie C – ostatní</w:t>
            </w:r>
          </w:p>
        </w:tc>
      </w:tr>
      <w:tr w:rsidR="3FF4D58C" w14:paraId="2C6FDC12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3AC19DE" w14:textId="4304EF6E" w:rsidR="3FF4D58C" w:rsidRDefault="00B02FF3" w:rsidP="3FF4D58C">
            <w:pPr>
              <w:spacing w:line="259" w:lineRule="auto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>
              <w:rPr>
                <w:rFonts w:ascii="Aptos" w:eastAsia="Aptos" w:hAnsi="Aptos" w:cs="Aptos"/>
                <w:b/>
                <w:bCs/>
                <w:color w:val="000000" w:themeColor="text1"/>
              </w:rPr>
              <w:t>P-10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C65073" w14:textId="5019BEF5" w:rsidR="474F0C65" w:rsidRDefault="474F0C65" w:rsidP="3FF4D58C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3FF4D58C">
              <w:rPr>
                <w:rFonts w:ascii="Aptos" w:eastAsia="Aptos" w:hAnsi="Aptos" w:cs="Aptos"/>
                <w:color w:val="000000" w:themeColor="text1"/>
              </w:rPr>
              <w:t>HelpDesk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87EA891" w14:textId="2CF37905" w:rsidR="474F0C65" w:rsidRDefault="5C1D6DE0" w:rsidP="3FF4D58C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705D0812">
              <w:rPr>
                <w:rFonts w:ascii="Aptos" w:eastAsia="Aptos" w:hAnsi="Aptos" w:cs="Aptos"/>
                <w:color w:val="000000" w:themeColor="text1"/>
              </w:rPr>
              <w:t>P</w:t>
            </w:r>
            <w:r w:rsidR="48BE9401" w:rsidRPr="705D0812">
              <w:rPr>
                <w:rFonts w:ascii="Aptos" w:eastAsia="Aptos" w:hAnsi="Aptos" w:cs="Aptos"/>
                <w:color w:val="000000" w:themeColor="text1"/>
              </w:rPr>
              <w:t>o</w:t>
            </w:r>
            <w:r w:rsidRPr="705D0812">
              <w:rPr>
                <w:rFonts w:ascii="Aptos" w:eastAsia="Aptos" w:hAnsi="Aptos" w:cs="Aptos"/>
                <w:color w:val="000000" w:themeColor="text1"/>
              </w:rPr>
              <w:t xml:space="preserve">skytovatel je povinen využívat v souvislosti s poskytováním Služeb </w:t>
            </w:r>
            <w:proofErr w:type="spellStart"/>
            <w:r w:rsidRPr="705D0812">
              <w:rPr>
                <w:rFonts w:ascii="Aptos" w:eastAsia="Aptos" w:hAnsi="Aptos" w:cs="Aptos"/>
                <w:color w:val="000000" w:themeColor="text1"/>
              </w:rPr>
              <w:t>HelpDeskový</w:t>
            </w:r>
            <w:proofErr w:type="spellEnd"/>
            <w:r w:rsidRPr="705D0812">
              <w:rPr>
                <w:rFonts w:ascii="Aptos" w:eastAsia="Aptos" w:hAnsi="Aptos" w:cs="Aptos"/>
                <w:color w:val="000000" w:themeColor="text1"/>
              </w:rPr>
              <w:t xml:space="preserve"> nástroj Objednatele, nedohodnou-li se strany v průběhu plnění jinak.</w:t>
            </w:r>
          </w:p>
        </w:tc>
      </w:tr>
      <w:tr w:rsidR="7CE3070A" w14:paraId="3A494016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997438" w14:textId="519D0913" w:rsidR="655FEC51" w:rsidRDefault="655FEC51" w:rsidP="7CE3070A">
            <w:pPr>
              <w:spacing w:line="259" w:lineRule="auto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7CE3070A">
              <w:rPr>
                <w:rFonts w:ascii="Aptos" w:eastAsia="Aptos" w:hAnsi="Aptos" w:cs="Aptos"/>
                <w:b/>
                <w:bCs/>
                <w:color w:val="000000" w:themeColor="text1"/>
              </w:rPr>
              <w:t>P-1</w:t>
            </w:r>
            <w:r w:rsidR="00B02FF3">
              <w:rPr>
                <w:rFonts w:ascii="Aptos" w:eastAsia="Aptos" w:hAnsi="Aptos" w:cs="Aptos"/>
                <w:b/>
                <w:bCs/>
                <w:color w:val="000000" w:themeColor="text1"/>
              </w:rPr>
              <w:t>1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C6FE091" w14:textId="1759F92C" w:rsidR="767959C4" w:rsidRDefault="767959C4" w:rsidP="7CE3070A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7CE3070A">
              <w:rPr>
                <w:rFonts w:ascii="Aptos" w:eastAsia="Aptos" w:hAnsi="Aptos" w:cs="Aptos"/>
                <w:color w:val="000000" w:themeColor="text1"/>
              </w:rPr>
              <w:t>Dokumentace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C4F6BA" w14:textId="1C9B9CD7" w:rsidR="7CE3070A" w:rsidRDefault="22979890" w:rsidP="7CE3070A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 xml:space="preserve">Elektronická dokumentace bude ukládána do sdíleného datového úložiště Objednavatele, nedohodnou-li se strany jinak vyjma </w:t>
            </w:r>
            <w:proofErr w:type="spellStart"/>
            <w:r w:rsidRPr="56E27AB1">
              <w:rPr>
                <w:rFonts w:ascii="Aptos" w:eastAsia="Aptos" w:hAnsi="Aptos" w:cs="Aptos"/>
                <w:color w:val="000000" w:themeColor="text1"/>
              </w:rPr>
              <w:t>Enterprise</w:t>
            </w:r>
            <w:proofErr w:type="spellEnd"/>
            <w:r w:rsidRPr="56E27AB1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="00AA40A8">
              <w:rPr>
                <w:rFonts w:ascii="Aptos" w:eastAsia="Aptos" w:hAnsi="Aptos" w:cs="Aptos"/>
                <w:color w:val="000000" w:themeColor="text1"/>
              </w:rPr>
              <w:t>A</w:t>
            </w:r>
            <w:r w:rsidRPr="56E27AB1">
              <w:rPr>
                <w:rFonts w:ascii="Aptos" w:eastAsia="Aptos" w:hAnsi="Aptos" w:cs="Aptos"/>
                <w:color w:val="000000" w:themeColor="text1"/>
              </w:rPr>
              <w:t>rchtitekt</w:t>
            </w:r>
            <w:proofErr w:type="spellEnd"/>
            <w:r w:rsidRPr="56E27AB1">
              <w:rPr>
                <w:rFonts w:ascii="Aptos" w:eastAsia="Aptos" w:hAnsi="Aptos" w:cs="Aptos"/>
                <w:color w:val="000000" w:themeColor="text1"/>
              </w:rPr>
              <w:t xml:space="preserve"> modelu, jehož aktualizace probíhá v centrální databázi architektonického </w:t>
            </w:r>
            <w:r w:rsidR="00AA40A8" w:rsidRPr="56E27AB1">
              <w:rPr>
                <w:rFonts w:ascii="Aptos" w:eastAsia="Aptos" w:hAnsi="Aptos" w:cs="Aptos"/>
                <w:color w:val="000000" w:themeColor="text1"/>
              </w:rPr>
              <w:t>repositáře</w:t>
            </w:r>
            <w:r w:rsidRPr="56E27AB1">
              <w:rPr>
                <w:rFonts w:ascii="Aptos" w:eastAsia="Aptos" w:hAnsi="Aptos" w:cs="Aptos"/>
                <w:color w:val="000000" w:themeColor="text1"/>
              </w:rPr>
              <w:t xml:space="preserve"> Objednavatele.</w:t>
            </w:r>
          </w:p>
        </w:tc>
      </w:tr>
      <w:tr w:rsidR="56E27AB1" w14:paraId="384B3D9D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91AD3E4" w14:textId="1071FF63" w:rsidR="400DC6F9" w:rsidRDefault="400DC6F9" w:rsidP="56E27AB1">
            <w:pPr>
              <w:spacing w:line="259" w:lineRule="auto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b/>
                <w:bCs/>
                <w:color w:val="000000" w:themeColor="text1"/>
              </w:rPr>
              <w:t>P-1</w:t>
            </w:r>
            <w:r w:rsidR="00B02FF3">
              <w:rPr>
                <w:rFonts w:ascii="Aptos" w:eastAsia="Aptos" w:hAnsi="Aptos" w:cs="Aptos"/>
                <w:b/>
                <w:bCs/>
                <w:color w:val="000000" w:themeColor="text1"/>
              </w:rPr>
              <w:t>2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CAC80E1" w14:textId="77DFC7EB" w:rsidR="1757E4FA" w:rsidRDefault="1757E4FA" w:rsidP="56E27AB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Doplnění Dokumentace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519A7C0" w14:textId="793900A8" w:rsidR="1757E4FA" w:rsidRDefault="7CE5D205" w:rsidP="705D0812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A44BF9D">
              <w:rPr>
                <w:rFonts w:ascii="Aptos" w:eastAsia="Aptos" w:hAnsi="Aptos" w:cs="Aptos"/>
                <w:color w:val="000000" w:themeColor="text1"/>
              </w:rPr>
              <w:t>V případě, že bude Objednatel požadovat doplnění dokumentace, je Poskytovatel povinen zpracovat na základě</w:t>
            </w:r>
            <w:r w:rsidR="36D5FE1C" w:rsidRPr="0A44BF9D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Pr="0A44BF9D">
              <w:rPr>
                <w:rFonts w:ascii="Aptos" w:eastAsia="Aptos" w:hAnsi="Aptos" w:cs="Aptos"/>
                <w:color w:val="000000" w:themeColor="text1"/>
              </w:rPr>
              <w:t>Požadavků na poskytnutí služeb</w:t>
            </w:r>
            <w:r w:rsidR="353CB793" w:rsidRPr="0A44BF9D">
              <w:rPr>
                <w:rFonts w:ascii="Aptos" w:eastAsia="Aptos" w:hAnsi="Aptos" w:cs="Aptos"/>
                <w:color w:val="000000" w:themeColor="text1"/>
              </w:rPr>
              <w:t xml:space="preserve"> s plněn</w:t>
            </w:r>
            <w:r w:rsidR="17FCE605" w:rsidRPr="0A44BF9D">
              <w:rPr>
                <w:rFonts w:ascii="Aptos" w:eastAsia="Aptos" w:hAnsi="Aptos" w:cs="Aptos"/>
                <w:color w:val="000000" w:themeColor="text1"/>
              </w:rPr>
              <w:t>í</w:t>
            </w:r>
            <w:r w:rsidR="353CB793" w:rsidRPr="0A44BF9D">
              <w:rPr>
                <w:rFonts w:ascii="Aptos" w:eastAsia="Aptos" w:hAnsi="Aptos" w:cs="Aptos"/>
                <w:color w:val="000000" w:themeColor="text1"/>
              </w:rPr>
              <w:t>m na základě objednávky</w:t>
            </w:r>
            <w:r w:rsidRPr="0A44BF9D">
              <w:rPr>
                <w:rFonts w:ascii="Aptos" w:eastAsia="Aptos" w:hAnsi="Aptos" w:cs="Aptos"/>
                <w:color w:val="000000" w:themeColor="text1"/>
              </w:rPr>
              <w:t xml:space="preserve"> novou dokumentaci či doplnit stávající, a to zejména nikoliv však výhradně v následujícím rozsahu:</w:t>
            </w:r>
          </w:p>
          <w:p w14:paraId="681DA36B" w14:textId="41A1C8E7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•hlavní komponenty technologického celku/IS na úrovni celků, na které lze aplikovat změnu ve smyslu doporučení ITIL</w:t>
            </w:r>
          </w:p>
          <w:p w14:paraId="606E0637" w14:textId="76A52D9E" w:rsidR="1757E4FA" w:rsidRDefault="00053A0F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lastRenderedPageBreak/>
              <w:t>•</w:t>
            </w:r>
            <w:r w:rsidR="1757E4FA" w:rsidRPr="0A44BF9D">
              <w:rPr>
                <w:rFonts w:ascii="Aptos" w:eastAsia="Aptos" w:hAnsi="Aptos" w:cs="Aptos"/>
                <w:color w:val="000000" w:themeColor="text1"/>
              </w:rPr>
              <w:t>vazby mezi komponentami technologického celku/IS na úrovni fyzické, logické, datové</w:t>
            </w:r>
          </w:p>
          <w:p w14:paraId="10F6875E" w14:textId="39D3EF39" w:rsidR="1757E4FA" w:rsidRDefault="00053A0F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•</w:t>
            </w:r>
            <w:r w:rsidR="1757E4FA" w:rsidRPr="56E27AB1">
              <w:rPr>
                <w:rFonts w:ascii="Aptos" w:eastAsia="Aptos" w:hAnsi="Aptos" w:cs="Aptos"/>
                <w:color w:val="000000" w:themeColor="text1"/>
              </w:rPr>
              <w:t>administrátorskou dokumentaci</w:t>
            </w:r>
          </w:p>
          <w:p w14:paraId="3BA8C687" w14:textId="128D3C0B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 xml:space="preserve">•spolupracuje při tvorbě </w:t>
            </w:r>
            <w:proofErr w:type="spellStart"/>
            <w:r w:rsidRPr="56E27AB1">
              <w:rPr>
                <w:rFonts w:ascii="Aptos" w:eastAsia="Aptos" w:hAnsi="Aptos" w:cs="Aptos"/>
                <w:color w:val="000000" w:themeColor="text1"/>
              </w:rPr>
              <w:t>Disaster</w:t>
            </w:r>
            <w:proofErr w:type="spellEnd"/>
            <w:r w:rsidRPr="56E27AB1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56E27AB1">
              <w:rPr>
                <w:rFonts w:ascii="Aptos" w:eastAsia="Aptos" w:hAnsi="Aptos" w:cs="Aptos"/>
                <w:color w:val="000000" w:themeColor="text1"/>
              </w:rPr>
              <w:t>Recovery</w:t>
            </w:r>
            <w:proofErr w:type="spellEnd"/>
            <w:r w:rsidRPr="56E27AB1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proofErr w:type="spellStart"/>
            <w:r w:rsidRPr="56E27AB1">
              <w:rPr>
                <w:rFonts w:ascii="Aptos" w:eastAsia="Aptos" w:hAnsi="Aptos" w:cs="Aptos"/>
                <w:color w:val="000000" w:themeColor="text1"/>
              </w:rPr>
              <w:t>plan</w:t>
            </w:r>
            <w:proofErr w:type="spellEnd"/>
          </w:p>
          <w:p w14:paraId="22D5259B" w14:textId="261DF440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24522BC0">
              <w:rPr>
                <w:rFonts w:ascii="Aptos" w:eastAsia="Aptos" w:hAnsi="Aptos" w:cs="Aptos"/>
                <w:color w:val="000000" w:themeColor="text1"/>
              </w:rPr>
              <w:t>•spolupracuje na opatřeních a podílí se na tvorbě dokumentace k zajištění kontinuity provozu (vč. plánů obnovy Systému)</w:t>
            </w:r>
          </w:p>
          <w:p w14:paraId="324C7995" w14:textId="3EF1A867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•spolupracuje na postupu pro obnovení dat včetně konfigurací do původního provozního stavu</w:t>
            </w:r>
          </w:p>
          <w:p w14:paraId="746DFBA5" w14:textId="18CB00FD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•konfigurace zařízení nebo systémů a případně jejich komponent dle příslušného KL</w:t>
            </w:r>
          </w:p>
          <w:p w14:paraId="565735FC" w14:textId="249B7D81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•konfigurace hlavních komponent technologického celku/IS na které závisí dodávka služeb (např. konfigurace procesů, konfigurace monitoringu, KPI, úrovně</w:t>
            </w:r>
            <w:r w:rsidR="00A343F4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Pr="56E27AB1">
              <w:rPr>
                <w:rFonts w:ascii="Aptos" w:eastAsia="Aptos" w:hAnsi="Aptos" w:cs="Aptos"/>
                <w:color w:val="000000" w:themeColor="text1"/>
              </w:rPr>
              <w:t>při kterých jsou spouštěny automatické akce apod.).</w:t>
            </w:r>
          </w:p>
          <w:p w14:paraId="3ED3149D" w14:textId="2DCF92B8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 xml:space="preserve">•seznamy použitých softwarových komponent a standardního SW včetně jejich verzí (zejména operační </w:t>
            </w:r>
            <w:r w:rsidR="00D01E8C" w:rsidRPr="56E27AB1">
              <w:rPr>
                <w:rFonts w:ascii="Aptos" w:eastAsia="Aptos" w:hAnsi="Aptos" w:cs="Aptos"/>
                <w:color w:val="000000" w:themeColor="text1"/>
              </w:rPr>
              <w:t>systémy, aplikace</w:t>
            </w:r>
            <w:r w:rsidRPr="56E27AB1">
              <w:rPr>
                <w:rFonts w:ascii="Aptos" w:eastAsia="Aptos" w:hAnsi="Aptos" w:cs="Aptos"/>
                <w:color w:val="000000" w:themeColor="text1"/>
              </w:rPr>
              <w:t>, frameworky, runtime prostředí),</w:t>
            </w:r>
          </w:p>
          <w:p w14:paraId="06A4874C" w14:textId="57D63DA0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•všechny programové kódy, vzniklé jako předmět dodávky, kromě Standardního SW</w:t>
            </w:r>
          </w:p>
          <w:p w14:paraId="2814C1FF" w14:textId="7C2A7622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•všechny programové kódy, vzniklé nebo změněné v průběhu platnosti Smlouvy</w:t>
            </w:r>
          </w:p>
          <w:p w14:paraId="10EBCA08" w14:textId="51070488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•konfigurace a artefakty, nezbytné pro sestavení programových komponent z programových kódů</w:t>
            </w:r>
          </w:p>
          <w:p w14:paraId="34A4D342" w14:textId="1545B458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•bezpečnostní dokumentaci, která bude obsahovat zejména: Popis síťových komunikací aplikace, popis autentizace a autorizace,</w:t>
            </w:r>
          </w:p>
          <w:p w14:paraId="2B3AB96F" w14:textId="2E244CC4" w:rsidR="1757E4FA" w:rsidRDefault="1757E4FA" w:rsidP="007963DD">
            <w:p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color w:val="000000" w:themeColor="text1"/>
              </w:rPr>
              <w:t>•</w:t>
            </w:r>
            <w:proofErr w:type="spellStart"/>
            <w:r w:rsidRPr="56E27AB1">
              <w:rPr>
                <w:rFonts w:ascii="Aptos" w:eastAsia="Aptos" w:hAnsi="Aptos" w:cs="Aptos"/>
                <w:color w:val="000000" w:themeColor="text1"/>
              </w:rPr>
              <w:t>Enterprise</w:t>
            </w:r>
            <w:proofErr w:type="spellEnd"/>
            <w:r w:rsidRPr="56E27AB1">
              <w:rPr>
                <w:rFonts w:ascii="Aptos" w:eastAsia="Aptos" w:hAnsi="Aptos" w:cs="Aptos"/>
                <w:color w:val="000000" w:themeColor="text1"/>
              </w:rPr>
              <w:t xml:space="preserve"> architekt model v souladu s rámcem TOGAF a v modelovací notací </w:t>
            </w:r>
            <w:proofErr w:type="spellStart"/>
            <w:r w:rsidRPr="56E27AB1">
              <w:rPr>
                <w:rFonts w:ascii="Aptos" w:eastAsia="Aptos" w:hAnsi="Aptos" w:cs="Aptos"/>
                <w:color w:val="000000" w:themeColor="text1"/>
              </w:rPr>
              <w:t>ArchiMate</w:t>
            </w:r>
            <w:proofErr w:type="spellEnd"/>
            <w:r w:rsidRPr="56E27AB1">
              <w:rPr>
                <w:rFonts w:ascii="Aptos" w:eastAsia="Aptos" w:hAnsi="Aptos" w:cs="Aptos"/>
                <w:color w:val="000000" w:themeColor="text1"/>
              </w:rPr>
              <w:t xml:space="preserve"> a souvisejících UML </w:t>
            </w:r>
            <w:proofErr w:type="spellStart"/>
            <w:r w:rsidRPr="56E27AB1">
              <w:rPr>
                <w:rFonts w:ascii="Aptos" w:eastAsia="Aptos" w:hAnsi="Aptos" w:cs="Aptos"/>
                <w:color w:val="000000" w:themeColor="text1"/>
                <w:lang w:val="en-US"/>
              </w:rPr>
              <w:t>notacích</w:t>
            </w:r>
            <w:proofErr w:type="spellEnd"/>
            <w:r w:rsidRPr="56E27AB1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 v </w:t>
            </w:r>
            <w:proofErr w:type="spellStart"/>
            <w:r w:rsidRPr="56E27AB1">
              <w:rPr>
                <w:rFonts w:ascii="Aptos" w:eastAsia="Aptos" w:hAnsi="Aptos" w:cs="Aptos"/>
                <w:color w:val="000000" w:themeColor="text1"/>
                <w:lang w:val="en-US"/>
              </w:rPr>
              <w:t>nástroji</w:t>
            </w:r>
            <w:proofErr w:type="spellEnd"/>
            <w:r w:rsidRPr="56E27AB1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 </w:t>
            </w:r>
            <w:proofErr w:type="spellStart"/>
            <w:r w:rsidRPr="56E27AB1">
              <w:rPr>
                <w:rFonts w:ascii="Aptos" w:eastAsia="Aptos" w:hAnsi="Aptos" w:cs="Aptos"/>
                <w:color w:val="000000" w:themeColor="text1"/>
                <w:lang w:val="en-US"/>
              </w:rPr>
              <w:t>Sparx</w:t>
            </w:r>
            <w:proofErr w:type="spellEnd"/>
            <w:r w:rsidRPr="56E27AB1">
              <w:rPr>
                <w:rFonts w:ascii="Aptos" w:eastAsia="Aptos" w:hAnsi="Aptos" w:cs="Aptos"/>
                <w:color w:val="000000" w:themeColor="text1"/>
                <w:lang w:val="en-US"/>
              </w:rPr>
              <w:t xml:space="preserve"> Systems Enterprise Architect</w:t>
            </w:r>
          </w:p>
        </w:tc>
      </w:tr>
      <w:tr w:rsidR="56E27AB1" w14:paraId="5A1B02AC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647A93A" w14:textId="005F3882" w:rsidR="10377D77" w:rsidRDefault="10377D77" w:rsidP="56E27AB1">
            <w:pPr>
              <w:spacing w:line="259" w:lineRule="auto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56E27AB1">
              <w:rPr>
                <w:rFonts w:ascii="Aptos" w:eastAsia="Aptos" w:hAnsi="Aptos" w:cs="Aptos"/>
                <w:b/>
                <w:bCs/>
                <w:color w:val="000000" w:themeColor="text1"/>
              </w:rPr>
              <w:lastRenderedPageBreak/>
              <w:t>P-1</w:t>
            </w:r>
            <w:r w:rsidR="00B02FF3">
              <w:rPr>
                <w:rFonts w:ascii="Aptos" w:eastAsia="Aptos" w:hAnsi="Aptos" w:cs="Aptos"/>
                <w:b/>
                <w:bCs/>
                <w:color w:val="000000" w:themeColor="text1"/>
              </w:rPr>
              <w:t>3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5621AEF" w14:textId="296A6172" w:rsidR="10377D77" w:rsidRDefault="10377D77" w:rsidP="56E27AB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4D3D8FF1">
              <w:rPr>
                <w:rFonts w:ascii="Aptos" w:eastAsia="Aptos" w:hAnsi="Aptos" w:cs="Aptos"/>
                <w:color w:val="000000" w:themeColor="text1"/>
              </w:rPr>
              <w:t xml:space="preserve">Znalostní </w:t>
            </w:r>
            <w:r w:rsidR="255865A5" w:rsidRPr="4D3D8FF1">
              <w:rPr>
                <w:rFonts w:ascii="Aptos" w:eastAsia="Aptos" w:hAnsi="Aptos" w:cs="Aptos"/>
                <w:color w:val="000000" w:themeColor="text1"/>
              </w:rPr>
              <w:t>databáze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F2A30D0" w14:textId="70515327" w:rsidR="56E27AB1" w:rsidRDefault="4B5D106E" w:rsidP="4D3D8FF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2955EDA5">
              <w:rPr>
                <w:rFonts w:ascii="Aptos" w:eastAsia="Aptos" w:hAnsi="Aptos" w:cs="Aptos"/>
                <w:color w:val="000000" w:themeColor="text1"/>
              </w:rPr>
              <w:t>Poskytovatel</w:t>
            </w:r>
            <w:r w:rsidR="0F1C526F" w:rsidRPr="2955EDA5">
              <w:rPr>
                <w:rFonts w:ascii="Aptos" w:eastAsia="Aptos" w:hAnsi="Aptos" w:cs="Aptos"/>
                <w:color w:val="000000" w:themeColor="text1"/>
              </w:rPr>
              <w:t xml:space="preserve"> bude</w:t>
            </w:r>
            <w:r w:rsidRPr="2955EDA5">
              <w:rPr>
                <w:rFonts w:ascii="Aptos" w:eastAsia="Aptos" w:hAnsi="Aptos" w:cs="Aptos"/>
                <w:color w:val="000000" w:themeColor="text1"/>
              </w:rPr>
              <w:t xml:space="preserve"> v rámci provozu</w:t>
            </w:r>
            <w:r w:rsidR="01A56FF6" w:rsidRPr="2955EDA5">
              <w:rPr>
                <w:rFonts w:ascii="Aptos" w:eastAsia="Aptos" w:hAnsi="Aptos" w:cs="Aptos"/>
                <w:color w:val="000000" w:themeColor="text1"/>
              </w:rPr>
              <w:t xml:space="preserve"> poskytnutých</w:t>
            </w:r>
            <w:r w:rsidRPr="2955EDA5">
              <w:rPr>
                <w:rFonts w:ascii="Aptos" w:eastAsia="Aptos" w:hAnsi="Aptos" w:cs="Aptos"/>
                <w:color w:val="000000" w:themeColor="text1"/>
              </w:rPr>
              <w:t xml:space="preserve"> služeb budovat a udržovat znalostní databázi obsahující zejména informace, nikoliv však výhradně:</w:t>
            </w:r>
          </w:p>
          <w:p w14:paraId="7E395105" w14:textId="0662D8D4" w:rsidR="56E27AB1" w:rsidRDefault="2CAF5996" w:rsidP="007963DD">
            <w:pPr>
              <w:pStyle w:val="Odstavecseseznamem"/>
              <w:numPr>
                <w:ilvl w:val="0"/>
                <w:numId w:val="1"/>
              </w:num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4D3D8FF1">
              <w:rPr>
                <w:rFonts w:ascii="Aptos" w:eastAsia="Aptos" w:hAnsi="Aptos" w:cs="Aptos"/>
                <w:color w:val="000000" w:themeColor="text1"/>
              </w:rPr>
              <w:t>postupy při správě provozovaných systémů a zařízení,</w:t>
            </w:r>
          </w:p>
          <w:p w14:paraId="0DDC8C22" w14:textId="2AC6E5BC" w:rsidR="56E27AB1" w:rsidRDefault="2CAF5996" w:rsidP="007963DD">
            <w:pPr>
              <w:pStyle w:val="Odstavecseseznamem"/>
              <w:numPr>
                <w:ilvl w:val="0"/>
                <w:numId w:val="1"/>
              </w:num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4D3D8FF1">
              <w:rPr>
                <w:rFonts w:ascii="Aptos" w:eastAsia="Aptos" w:hAnsi="Aptos" w:cs="Aptos"/>
                <w:color w:val="000000" w:themeColor="text1"/>
              </w:rPr>
              <w:t>nestandardní stavy a jejich řešení,</w:t>
            </w:r>
          </w:p>
          <w:p w14:paraId="6692BFA4" w14:textId="67B022D9" w:rsidR="56E27AB1" w:rsidRDefault="2CAF5996" w:rsidP="007963DD">
            <w:pPr>
              <w:pStyle w:val="Odstavecseseznamem"/>
              <w:numPr>
                <w:ilvl w:val="0"/>
                <w:numId w:val="1"/>
              </w:num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4D3D8FF1">
              <w:rPr>
                <w:rFonts w:ascii="Aptos" w:eastAsia="Aptos" w:hAnsi="Aptos" w:cs="Aptos"/>
                <w:color w:val="000000" w:themeColor="text1"/>
              </w:rPr>
              <w:t>postup a způsob řešení opakujících se incidentů,</w:t>
            </w:r>
          </w:p>
          <w:p w14:paraId="693BF05F" w14:textId="49FAD52E" w:rsidR="56E27AB1" w:rsidRDefault="2CAF5996" w:rsidP="007963DD">
            <w:pPr>
              <w:pStyle w:val="Odstavecseseznamem"/>
              <w:numPr>
                <w:ilvl w:val="0"/>
                <w:numId w:val="1"/>
              </w:num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4D3D8FF1">
              <w:rPr>
                <w:rFonts w:ascii="Aptos" w:eastAsia="Aptos" w:hAnsi="Aptos" w:cs="Aptos"/>
                <w:color w:val="000000" w:themeColor="text1"/>
              </w:rPr>
              <w:t>postup a způsob řešení problémů,</w:t>
            </w:r>
          </w:p>
          <w:p w14:paraId="3BC871B1" w14:textId="0F94DE61" w:rsidR="56E27AB1" w:rsidRDefault="2CAF5996" w:rsidP="007963DD">
            <w:pPr>
              <w:pStyle w:val="Odstavecseseznamem"/>
              <w:numPr>
                <w:ilvl w:val="0"/>
                <w:numId w:val="1"/>
              </w:num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4D3D8FF1">
              <w:rPr>
                <w:rFonts w:ascii="Aptos" w:eastAsia="Aptos" w:hAnsi="Aptos" w:cs="Aptos"/>
                <w:color w:val="000000" w:themeColor="text1"/>
              </w:rPr>
              <w:t>informace o známých chybách.</w:t>
            </w:r>
          </w:p>
          <w:p w14:paraId="69E1843C" w14:textId="3679546E" w:rsidR="56E27AB1" w:rsidRDefault="2CAF5996" w:rsidP="007963DD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4D3D8FF1">
              <w:rPr>
                <w:rFonts w:ascii="Aptos" w:eastAsia="Aptos" w:hAnsi="Aptos" w:cs="Aptos"/>
                <w:color w:val="000000" w:themeColor="text1"/>
              </w:rPr>
              <w:lastRenderedPageBreak/>
              <w:t>Poskytovatel je povinen na žádost Objednatele předložit znalostní databázi definovanou v tomto bodě a to do 5 pracovních dní od požádaní.</w:t>
            </w:r>
          </w:p>
        </w:tc>
      </w:tr>
      <w:tr w:rsidR="4D3D8FF1" w14:paraId="0DF5D746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898303C" w14:textId="600787E6" w:rsidR="4D3D8FF1" w:rsidRDefault="1B245B85" w:rsidP="4D3D8FF1">
            <w:pPr>
              <w:spacing w:line="259" w:lineRule="auto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6B52C5A8">
              <w:rPr>
                <w:rFonts w:ascii="Aptos" w:eastAsia="Aptos" w:hAnsi="Aptos" w:cs="Aptos"/>
                <w:b/>
                <w:bCs/>
                <w:color w:val="000000" w:themeColor="text1"/>
              </w:rPr>
              <w:lastRenderedPageBreak/>
              <w:t>P-1</w:t>
            </w:r>
            <w:r w:rsidR="00B02FF3">
              <w:rPr>
                <w:rFonts w:ascii="Aptos" w:eastAsia="Aptos" w:hAnsi="Aptos" w:cs="Aptos"/>
                <w:b/>
                <w:bCs/>
                <w:color w:val="000000" w:themeColor="text1"/>
              </w:rPr>
              <w:t>4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C82590D" w14:textId="7E85C360" w:rsidR="2369C7E4" w:rsidRDefault="2369C7E4" w:rsidP="4D3D8FF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4D3D8FF1">
              <w:rPr>
                <w:rFonts w:ascii="Aptos" w:eastAsia="Aptos" w:hAnsi="Aptos" w:cs="Aptos"/>
                <w:color w:val="000000" w:themeColor="text1"/>
              </w:rPr>
              <w:t>Datový popis infrastruktury CMDB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EC9C379" w14:textId="77777777" w:rsidR="00D17A7E" w:rsidRPr="00D17A7E" w:rsidRDefault="00D17A7E" w:rsidP="00D17A7E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D17A7E">
              <w:rPr>
                <w:rFonts w:ascii="Aptos" w:eastAsia="Aptos" w:hAnsi="Aptos" w:cs="Aptos"/>
                <w:color w:val="000000" w:themeColor="text1"/>
              </w:rPr>
              <w:t xml:space="preserve">Objednatel provozuje konfigurační databázi (CMDB) obsahující data o IT infrastruktuře v rámci systémů podpory provozu. </w:t>
            </w:r>
          </w:p>
          <w:p w14:paraId="5D5CCFCC" w14:textId="77777777" w:rsidR="00D17A7E" w:rsidRPr="00D17A7E" w:rsidRDefault="00D17A7E" w:rsidP="00D17A7E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D17A7E">
              <w:rPr>
                <w:rFonts w:ascii="Aptos" w:eastAsia="Aptos" w:hAnsi="Aptos" w:cs="Aptos"/>
                <w:color w:val="000000" w:themeColor="text1"/>
              </w:rPr>
              <w:t xml:space="preserve">V rámci Inicializace služeb zajistí Poskytovatel kontrolu CMDB ve spolupráci s Objednatelem a dosavadním poskytovatelem. </w:t>
            </w:r>
          </w:p>
          <w:p w14:paraId="4C9CB2F4" w14:textId="77777777" w:rsidR="00D17A7E" w:rsidRPr="00D17A7E" w:rsidRDefault="00D17A7E" w:rsidP="00D17A7E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D17A7E">
              <w:rPr>
                <w:rFonts w:ascii="Aptos" w:eastAsia="Aptos" w:hAnsi="Aptos" w:cs="Aptos"/>
                <w:color w:val="000000" w:themeColor="text1"/>
              </w:rPr>
              <w:t xml:space="preserve">Poskytovatel poskytuje data o infrastruktuře: </w:t>
            </w:r>
          </w:p>
          <w:p w14:paraId="328A1F6C" w14:textId="6F7AD105" w:rsidR="00D17A7E" w:rsidRPr="00560494" w:rsidRDefault="00D17A7E" w:rsidP="00B546DC">
            <w:pPr>
              <w:pStyle w:val="Odstavecseseznamem"/>
              <w:numPr>
                <w:ilvl w:val="0"/>
                <w:numId w:val="25"/>
              </w:num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560494">
              <w:rPr>
                <w:rFonts w:ascii="Aptos" w:eastAsia="Aptos" w:hAnsi="Aptos" w:cs="Aptos"/>
                <w:color w:val="000000" w:themeColor="text1"/>
              </w:rPr>
              <w:t xml:space="preserve">Seznam SW nezbytného pro rozvoj a provoz </w:t>
            </w:r>
          </w:p>
          <w:p w14:paraId="77E43179" w14:textId="232955AF" w:rsidR="00D17A7E" w:rsidRPr="00560494" w:rsidRDefault="00D17A7E" w:rsidP="00B546DC">
            <w:pPr>
              <w:pStyle w:val="Odstavecseseznamem"/>
              <w:numPr>
                <w:ilvl w:val="0"/>
                <w:numId w:val="25"/>
              </w:num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560494">
              <w:rPr>
                <w:rFonts w:ascii="Aptos" w:eastAsia="Aptos" w:hAnsi="Aptos" w:cs="Aptos"/>
                <w:color w:val="000000" w:themeColor="text1"/>
              </w:rPr>
              <w:t xml:space="preserve">Vazby typu „na kterém serveru běží která aplikace“ </w:t>
            </w:r>
          </w:p>
          <w:p w14:paraId="084AD47D" w14:textId="50A2B42F" w:rsidR="00D17A7E" w:rsidRPr="00560494" w:rsidRDefault="00D17A7E" w:rsidP="00B546DC">
            <w:pPr>
              <w:pStyle w:val="Odstavecseseznamem"/>
              <w:numPr>
                <w:ilvl w:val="0"/>
                <w:numId w:val="25"/>
              </w:num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560494">
              <w:rPr>
                <w:rFonts w:ascii="Aptos" w:eastAsia="Aptos" w:hAnsi="Aptos" w:cs="Aptos"/>
                <w:color w:val="000000" w:themeColor="text1"/>
              </w:rPr>
              <w:t xml:space="preserve">Informace o přidělení a využití SW licencí </w:t>
            </w:r>
          </w:p>
          <w:p w14:paraId="39C677AF" w14:textId="3886E4CB" w:rsidR="00D17A7E" w:rsidRPr="00560494" w:rsidRDefault="00D17A7E" w:rsidP="00B546DC">
            <w:pPr>
              <w:pStyle w:val="Odstavecseseznamem"/>
              <w:numPr>
                <w:ilvl w:val="0"/>
                <w:numId w:val="25"/>
              </w:num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560494">
              <w:rPr>
                <w:rFonts w:eastAsia="Aptos" w:cs="Aptos"/>
                <w:color w:val="000000" w:themeColor="text1"/>
              </w:rPr>
              <w:t xml:space="preserve">Ostatní relevantní informace potřebné pro vedení konfigurační databáze </w:t>
            </w:r>
          </w:p>
          <w:p w14:paraId="0DEA37DD" w14:textId="77777777" w:rsidR="00D17A7E" w:rsidRPr="00D17A7E" w:rsidRDefault="00D17A7E" w:rsidP="00D17A7E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D17A7E">
              <w:rPr>
                <w:rFonts w:ascii="Aptos" w:eastAsia="Aptos" w:hAnsi="Aptos" w:cs="Aptos"/>
                <w:color w:val="000000" w:themeColor="text1"/>
              </w:rPr>
              <w:t xml:space="preserve">Toto vše v rozsahu systémů, které spadají pod tuto smlouvu. </w:t>
            </w:r>
          </w:p>
          <w:p w14:paraId="28FBDF03" w14:textId="666F3DC2" w:rsidR="00D17A7E" w:rsidRPr="00D17A7E" w:rsidRDefault="00D17A7E" w:rsidP="00D17A7E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D17A7E">
              <w:rPr>
                <w:rFonts w:ascii="Aptos" w:eastAsia="Aptos" w:hAnsi="Aptos" w:cs="Aptos"/>
                <w:color w:val="000000" w:themeColor="text1"/>
              </w:rPr>
              <w:t xml:space="preserve">Formát, rozsah a způsob předávání dat (databází) dohodnou zástupci Poskytovatele s Objednatelem nebo s oprávněnou osobou, kterou určí Objednatel. </w:t>
            </w:r>
          </w:p>
          <w:p w14:paraId="3C936A27" w14:textId="61A746A3" w:rsidR="4D3D8FF1" w:rsidRDefault="00D17A7E" w:rsidP="00D17A7E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D17A7E">
              <w:rPr>
                <w:rFonts w:ascii="Aptos" w:eastAsia="Aptos" w:hAnsi="Aptos" w:cs="Aptos"/>
                <w:color w:val="000000" w:themeColor="text1"/>
              </w:rPr>
              <w:t>Data budou poskytována minimálně jednou za 3 měsíce, pokud neproběhne změna.</w:t>
            </w:r>
          </w:p>
        </w:tc>
      </w:tr>
      <w:tr w:rsidR="4D3D8FF1" w14:paraId="45D883FC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B0D5EB8" w14:textId="1BF576FF" w:rsidR="4D3D8FF1" w:rsidRDefault="409F8F35" w:rsidP="4D3D8FF1">
            <w:pPr>
              <w:spacing w:line="259" w:lineRule="auto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6B52C5A8">
              <w:rPr>
                <w:rFonts w:ascii="Aptos" w:eastAsia="Aptos" w:hAnsi="Aptos" w:cs="Aptos"/>
                <w:b/>
                <w:bCs/>
                <w:color w:val="000000" w:themeColor="text1"/>
              </w:rPr>
              <w:t>P-1</w:t>
            </w:r>
            <w:r w:rsidR="003703F0">
              <w:rPr>
                <w:rFonts w:ascii="Aptos" w:eastAsia="Aptos" w:hAnsi="Aptos" w:cs="Aptos"/>
                <w:b/>
                <w:bCs/>
                <w:color w:val="000000" w:themeColor="text1"/>
              </w:rPr>
              <w:t>5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54A64A" w14:textId="3064E6C6" w:rsidR="4D3D8FF1" w:rsidRDefault="6BDC2FDF" w:rsidP="4D3D8FF1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418D826">
              <w:rPr>
                <w:rFonts w:ascii="Aptos" w:eastAsia="Aptos" w:hAnsi="Aptos" w:cs="Aptos"/>
                <w:color w:val="000000" w:themeColor="text1"/>
              </w:rPr>
              <w:t>Dostupnost testovacího a produkčního prostředí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2D0FE91" w14:textId="7D7327AE" w:rsidR="4D3D8FF1" w:rsidRDefault="2100AB2C" w:rsidP="705D0812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705D0812">
              <w:rPr>
                <w:rFonts w:ascii="Aptos" w:eastAsia="Aptos" w:hAnsi="Aptos" w:cs="Aptos"/>
                <w:color w:val="000000" w:themeColor="text1"/>
              </w:rPr>
              <w:t>Celková dostupnost testovacího a produkčního prostředí může být ovlivněna řadou plánovaných činností. Z těchto důvodů</w:t>
            </w:r>
            <w:r w:rsidR="5494B27A" w:rsidRPr="705D0812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Pr="705D0812">
              <w:rPr>
                <w:rFonts w:ascii="Aptos" w:eastAsia="Aptos" w:hAnsi="Aptos" w:cs="Aptos"/>
                <w:color w:val="000000" w:themeColor="text1"/>
              </w:rPr>
              <w:t>do dostupnosti nebudou započítávány nedostupnosti systému způsobené Objednatelem schválenými dohodnutými</w:t>
            </w:r>
            <w:r w:rsidR="7E826AF2" w:rsidRPr="705D0812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Pr="705D0812">
              <w:rPr>
                <w:rFonts w:ascii="Aptos" w:eastAsia="Aptos" w:hAnsi="Aptos" w:cs="Aptos"/>
                <w:color w:val="000000" w:themeColor="text1"/>
              </w:rPr>
              <w:t>činnostmi, zejména:</w:t>
            </w:r>
          </w:p>
          <w:p w14:paraId="41CDD9E1" w14:textId="71292EB5" w:rsidR="4D3D8FF1" w:rsidRPr="00560494" w:rsidRDefault="409F8F35" w:rsidP="00B546DC">
            <w:pPr>
              <w:pStyle w:val="Odstavecseseznamem"/>
              <w:numPr>
                <w:ilvl w:val="0"/>
                <w:numId w:val="24"/>
              </w:num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560494">
              <w:rPr>
                <w:rFonts w:ascii="Aptos" w:eastAsia="Aptos" w:hAnsi="Aptos" w:cs="Aptos"/>
                <w:color w:val="000000" w:themeColor="text1"/>
              </w:rPr>
              <w:t>rozvojové činnosti (např. selhání testovacího prostředí v důsledku testovaných nových funkcionalit),</w:t>
            </w:r>
          </w:p>
          <w:p w14:paraId="7F15FF53" w14:textId="00EE9373" w:rsidR="4D3D8FF1" w:rsidRPr="00560494" w:rsidRDefault="409F8F35" w:rsidP="00B546DC">
            <w:pPr>
              <w:pStyle w:val="Odstavecseseznamem"/>
              <w:numPr>
                <w:ilvl w:val="0"/>
                <w:numId w:val="24"/>
              </w:num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proofErr w:type="spellStart"/>
            <w:r w:rsidRPr="00560494">
              <w:rPr>
                <w:rFonts w:ascii="Aptos" w:eastAsia="Aptos" w:hAnsi="Aptos" w:cs="Aptos"/>
                <w:color w:val="000000" w:themeColor="text1"/>
              </w:rPr>
              <w:t>patchovací</w:t>
            </w:r>
            <w:proofErr w:type="spellEnd"/>
            <w:r w:rsidRPr="00560494">
              <w:rPr>
                <w:rFonts w:ascii="Aptos" w:eastAsia="Aptos" w:hAnsi="Aptos" w:cs="Aptos"/>
                <w:color w:val="000000" w:themeColor="text1"/>
              </w:rPr>
              <w:t xml:space="preserve"> činnosti (např. selhání testovacího prostředí v důsledku testovaných nových patchů, nebo oprav),</w:t>
            </w:r>
          </w:p>
          <w:p w14:paraId="618D83F0" w14:textId="3E2F4584" w:rsidR="4D3D8FF1" w:rsidRPr="00560494" w:rsidRDefault="409F8F35" w:rsidP="00B546DC">
            <w:pPr>
              <w:pStyle w:val="Odstavecseseznamem"/>
              <w:numPr>
                <w:ilvl w:val="0"/>
                <w:numId w:val="24"/>
              </w:numPr>
              <w:spacing w:before="0" w:after="0"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00560494">
              <w:rPr>
                <w:rFonts w:ascii="Aptos" w:eastAsia="Aptos" w:hAnsi="Aptos" w:cs="Aptos"/>
                <w:color w:val="000000" w:themeColor="text1"/>
              </w:rPr>
              <w:t>další obdobné činnosti.</w:t>
            </w:r>
          </w:p>
          <w:p w14:paraId="2424C371" w14:textId="14231C68" w:rsidR="4D3D8FF1" w:rsidRDefault="2100AB2C" w:rsidP="007963DD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705D0812">
              <w:rPr>
                <w:rFonts w:ascii="Aptos" w:eastAsia="Aptos" w:hAnsi="Aptos" w:cs="Aptos"/>
                <w:color w:val="000000" w:themeColor="text1"/>
              </w:rPr>
              <w:t>Do dostupnosti nebudou též započítávány plánované činnosti, které budou mít za následek nedostupnost či omezení</w:t>
            </w:r>
            <w:r w:rsidR="106CE032" w:rsidRPr="705D0812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Pr="705D0812">
              <w:rPr>
                <w:rFonts w:ascii="Aptos" w:eastAsia="Aptos" w:hAnsi="Aptos" w:cs="Aptos"/>
                <w:color w:val="000000" w:themeColor="text1"/>
              </w:rPr>
              <w:t xml:space="preserve">testovacího a produkčního prostředí (např. odstávka </w:t>
            </w:r>
            <w:r w:rsidRPr="705D0812">
              <w:rPr>
                <w:rFonts w:ascii="Aptos" w:eastAsia="Aptos" w:hAnsi="Aptos" w:cs="Aptos"/>
                <w:color w:val="000000" w:themeColor="text1"/>
              </w:rPr>
              <w:lastRenderedPageBreak/>
              <w:t>testovacího prostředí související s kopírováním provozních dat</w:t>
            </w:r>
            <w:r w:rsidR="7152220A" w:rsidRPr="705D0812">
              <w:rPr>
                <w:rFonts w:ascii="Aptos" w:eastAsia="Aptos" w:hAnsi="Aptos" w:cs="Aptos"/>
                <w:color w:val="000000" w:themeColor="text1"/>
              </w:rPr>
              <w:t xml:space="preserve"> </w:t>
            </w:r>
            <w:r w:rsidRPr="705D0812">
              <w:rPr>
                <w:rFonts w:ascii="Aptos" w:eastAsia="Aptos" w:hAnsi="Aptos" w:cs="Aptos"/>
                <w:color w:val="000000" w:themeColor="text1"/>
              </w:rPr>
              <w:t>z provozních systémů na testovací prostředí).</w:t>
            </w:r>
          </w:p>
        </w:tc>
      </w:tr>
      <w:tr w:rsidR="37C444D4" w14:paraId="5D16923E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FBFCE4" w14:textId="32E2E0D7" w:rsidR="37C444D4" w:rsidRDefault="45CB9C7A" w:rsidP="37C444D4">
            <w:pPr>
              <w:spacing w:line="259" w:lineRule="auto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 w:rsidRPr="3210B645">
              <w:rPr>
                <w:rFonts w:ascii="Aptos" w:eastAsia="Aptos" w:hAnsi="Aptos" w:cs="Aptos"/>
                <w:b/>
                <w:bCs/>
                <w:color w:val="000000" w:themeColor="text1"/>
              </w:rPr>
              <w:lastRenderedPageBreak/>
              <w:t>P-1</w:t>
            </w:r>
            <w:r w:rsidR="003703F0">
              <w:rPr>
                <w:rFonts w:ascii="Aptos" w:eastAsia="Aptos" w:hAnsi="Aptos" w:cs="Aptos"/>
                <w:b/>
                <w:bCs/>
                <w:color w:val="000000" w:themeColor="text1"/>
              </w:rPr>
              <w:t>6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77267A3" w14:textId="7F456613" w:rsidR="37C444D4" w:rsidRDefault="45CB9C7A" w:rsidP="37C444D4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3FF4D58C">
              <w:rPr>
                <w:rFonts w:ascii="Aptos" w:eastAsia="Aptos" w:hAnsi="Aptos" w:cs="Aptos"/>
                <w:color w:val="000000" w:themeColor="text1"/>
              </w:rPr>
              <w:t>Pl</w:t>
            </w:r>
            <w:r w:rsidR="61D5FFC7" w:rsidRPr="3FF4D58C">
              <w:rPr>
                <w:rFonts w:ascii="Aptos" w:eastAsia="Aptos" w:hAnsi="Aptos" w:cs="Aptos"/>
                <w:color w:val="000000" w:themeColor="text1"/>
              </w:rPr>
              <w:t>á</w:t>
            </w:r>
            <w:r w:rsidRPr="3FF4D58C">
              <w:rPr>
                <w:rFonts w:ascii="Aptos" w:eastAsia="Aptos" w:hAnsi="Aptos" w:cs="Aptos"/>
                <w:color w:val="000000" w:themeColor="text1"/>
              </w:rPr>
              <w:t>ny řešení závažných situací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56CB8C1" w14:textId="25B00B25" w:rsidR="37C444D4" w:rsidRDefault="07D8012E" w:rsidP="3FF4D58C">
            <w:pPr>
              <w:spacing w:line="259" w:lineRule="auto"/>
              <w:rPr>
                <w:rFonts w:ascii="Arial" w:eastAsia="Arial" w:hAnsi="Arial" w:cs="Arial"/>
                <w:color w:val="222222"/>
              </w:rPr>
            </w:pPr>
            <w:r w:rsidRPr="3FF4D58C">
              <w:rPr>
                <w:rFonts w:ascii="Arial" w:eastAsia="Arial" w:hAnsi="Arial" w:cs="Arial"/>
                <w:color w:val="222222"/>
              </w:rPr>
              <w:t xml:space="preserve">Za závažné situace se považují úplná selhání a katastrofické situace pokrývané procesy </w:t>
            </w:r>
            <w:proofErr w:type="spellStart"/>
            <w:r w:rsidRPr="3FF4D58C">
              <w:rPr>
                <w:rFonts w:ascii="Arial" w:eastAsia="Arial" w:hAnsi="Arial" w:cs="Arial"/>
                <w:color w:val="222222"/>
              </w:rPr>
              <w:t>Disaster</w:t>
            </w:r>
            <w:proofErr w:type="spellEnd"/>
            <w:r w:rsidRPr="3FF4D58C">
              <w:rPr>
                <w:rFonts w:ascii="Arial" w:eastAsia="Arial" w:hAnsi="Arial" w:cs="Arial"/>
                <w:color w:val="222222"/>
              </w:rPr>
              <w:t xml:space="preserve"> </w:t>
            </w:r>
            <w:proofErr w:type="spellStart"/>
            <w:r w:rsidRPr="3FF4D58C">
              <w:rPr>
                <w:rFonts w:ascii="Arial" w:eastAsia="Arial" w:hAnsi="Arial" w:cs="Arial"/>
                <w:color w:val="222222"/>
              </w:rPr>
              <w:t>Recovery</w:t>
            </w:r>
            <w:proofErr w:type="spellEnd"/>
            <w:r w:rsidRPr="3FF4D58C">
              <w:rPr>
                <w:rFonts w:ascii="Arial" w:eastAsia="Arial" w:hAnsi="Arial" w:cs="Arial"/>
                <w:color w:val="222222"/>
              </w:rPr>
              <w:t>:</w:t>
            </w:r>
          </w:p>
          <w:p w14:paraId="1EA61DC4" w14:textId="4CA3F5A5" w:rsidR="37C444D4" w:rsidRPr="00560494" w:rsidRDefault="07D8012E" w:rsidP="00B546DC">
            <w:pPr>
              <w:pStyle w:val="Odstavecseseznamem"/>
              <w:numPr>
                <w:ilvl w:val="0"/>
                <w:numId w:val="23"/>
              </w:numPr>
              <w:spacing w:line="259" w:lineRule="auto"/>
              <w:rPr>
                <w:rFonts w:ascii="Arial" w:eastAsia="Arial" w:hAnsi="Arial" w:cs="Arial"/>
                <w:color w:val="222222"/>
              </w:rPr>
            </w:pPr>
            <w:r w:rsidRPr="00560494">
              <w:rPr>
                <w:rFonts w:ascii="Arial" w:eastAsia="Arial" w:hAnsi="Arial" w:cs="Arial"/>
                <w:color w:val="222222"/>
              </w:rPr>
              <w:t>plán zahrnuje činnosti potřebné k obnově provozu Poskytovatele;</w:t>
            </w:r>
          </w:p>
          <w:p w14:paraId="1BCC1783" w14:textId="60A3159A" w:rsidR="37C444D4" w:rsidRPr="00560494" w:rsidRDefault="07D8012E" w:rsidP="00B546DC">
            <w:pPr>
              <w:pStyle w:val="Odstavecseseznamem"/>
              <w:numPr>
                <w:ilvl w:val="0"/>
                <w:numId w:val="23"/>
              </w:numPr>
              <w:spacing w:line="259" w:lineRule="auto"/>
              <w:rPr>
                <w:rFonts w:ascii="Arial" w:eastAsia="Arial" w:hAnsi="Arial" w:cs="Arial"/>
                <w:color w:val="222222"/>
              </w:rPr>
            </w:pPr>
            <w:r w:rsidRPr="00560494">
              <w:rPr>
                <w:rFonts w:ascii="Arial" w:eastAsia="Arial" w:hAnsi="Arial" w:cs="Arial"/>
                <w:color w:val="222222"/>
              </w:rPr>
              <w:t>plán zahrnuje činnosti potřebné k obnově provozu svěřených systémů;</w:t>
            </w:r>
          </w:p>
          <w:p w14:paraId="61AE3BD4" w14:textId="55968A6D" w:rsidR="37C444D4" w:rsidRPr="00560494" w:rsidRDefault="34F0566F" w:rsidP="00B546DC">
            <w:pPr>
              <w:pStyle w:val="Odstavecseseznamem"/>
              <w:numPr>
                <w:ilvl w:val="0"/>
                <w:numId w:val="23"/>
              </w:numPr>
              <w:spacing w:line="259" w:lineRule="auto"/>
              <w:rPr>
                <w:rFonts w:ascii="Arial" w:eastAsia="Arial" w:hAnsi="Arial" w:cs="Arial"/>
                <w:color w:val="222222"/>
              </w:rPr>
            </w:pPr>
            <w:r w:rsidRPr="00560494">
              <w:rPr>
                <w:rFonts w:ascii="Arial" w:eastAsia="Arial" w:hAnsi="Arial" w:cs="Arial"/>
                <w:color w:val="222222"/>
              </w:rPr>
              <w:t>plány je vypracován v součinnosti s Objednatelem s cílem zajistit vzájemnou součinnost v případě závažné</w:t>
            </w:r>
            <w:r w:rsidR="2A39D6D8" w:rsidRPr="00560494">
              <w:rPr>
                <w:rFonts w:ascii="Arial" w:eastAsia="Arial" w:hAnsi="Arial" w:cs="Arial"/>
                <w:color w:val="222222"/>
              </w:rPr>
              <w:t xml:space="preserve"> </w:t>
            </w:r>
            <w:r w:rsidRPr="00560494">
              <w:rPr>
                <w:rFonts w:ascii="Arial" w:eastAsia="Arial" w:hAnsi="Arial" w:cs="Arial"/>
                <w:color w:val="222222"/>
              </w:rPr>
              <w:t>situace.</w:t>
            </w:r>
          </w:p>
          <w:p w14:paraId="43AE603A" w14:textId="2D90BA26" w:rsidR="37C444D4" w:rsidRDefault="34F0566F" w:rsidP="007963DD">
            <w:pPr>
              <w:spacing w:line="259" w:lineRule="auto"/>
              <w:rPr>
                <w:rFonts w:ascii="Arial" w:eastAsia="Arial" w:hAnsi="Arial" w:cs="Arial"/>
                <w:color w:val="222222"/>
              </w:rPr>
            </w:pPr>
            <w:r w:rsidRPr="705D0812">
              <w:rPr>
                <w:rFonts w:ascii="Arial" w:eastAsia="Arial" w:hAnsi="Arial" w:cs="Arial"/>
                <w:color w:val="222222"/>
              </w:rPr>
              <w:t>Poskytovatel testuje účinnost a úplnost tohoto plánu minimálně jednou za 12 měsíců, nedohodnou-li se smluvní strany jinak.</w:t>
            </w:r>
          </w:p>
        </w:tc>
      </w:tr>
      <w:tr w:rsidR="3FF4D58C" w14:paraId="24618EF5" w14:textId="77777777" w:rsidTr="2955EDA5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DA7CAA2" w14:textId="1347E7F8" w:rsidR="3FF4D58C" w:rsidRDefault="003703F0" w:rsidP="3FF4D58C">
            <w:pPr>
              <w:spacing w:line="259" w:lineRule="auto"/>
              <w:rPr>
                <w:rFonts w:ascii="Aptos" w:eastAsia="Aptos" w:hAnsi="Aptos" w:cs="Aptos"/>
                <w:b/>
                <w:bCs/>
                <w:color w:val="000000" w:themeColor="text1"/>
              </w:rPr>
            </w:pPr>
            <w:r>
              <w:rPr>
                <w:rFonts w:ascii="Aptos" w:eastAsia="Aptos" w:hAnsi="Aptos" w:cs="Aptos"/>
                <w:b/>
                <w:bCs/>
                <w:color w:val="000000" w:themeColor="text1"/>
              </w:rPr>
              <w:t>P-17</w:t>
            </w:r>
          </w:p>
        </w:tc>
        <w:tc>
          <w:tcPr>
            <w:tcW w:w="2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15756CA" w14:textId="3D3435C6" w:rsidR="14DB08A0" w:rsidRDefault="54E43A88" w:rsidP="3FF4D58C">
            <w:pPr>
              <w:spacing w:line="259" w:lineRule="auto"/>
              <w:rPr>
                <w:rFonts w:ascii="Aptos" w:eastAsia="Aptos" w:hAnsi="Aptos" w:cs="Aptos"/>
                <w:color w:val="000000" w:themeColor="text1"/>
              </w:rPr>
            </w:pPr>
            <w:r w:rsidRPr="705D0812">
              <w:rPr>
                <w:rFonts w:ascii="Aptos" w:eastAsia="Aptos" w:hAnsi="Aptos" w:cs="Aptos"/>
                <w:color w:val="000000" w:themeColor="text1"/>
              </w:rPr>
              <w:t>Testovací scénáře pro monitoring</w:t>
            </w:r>
          </w:p>
        </w:tc>
        <w:tc>
          <w:tcPr>
            <w:tcW w:w="6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3FFBDA" w14:textId="53B4F156" w:rsidR="14DB08A0" w:rsidRDefault="54E43A88" w:rsidP="705D0812">
            <w:pPr>
              <w:spacing w:line="259" w:lineRule="auto"/>
              <w:rPr>
                <w:rFonts w:ascii="Arial" w:eastAsia="Arial" w:hAnsi="Arial" w:cs="Arial"/>
                <w:color w:val="222222"/>
              </w:rPr>
            </w:pPr>
            <w:r w:rsidRPr="705D0812">
              <w:rPr>
                <w:rFonts w:ascii="Arial" w:eastAsia="Arial" w:hAnsi="Arial" w:cs="Arial"/>
                <w:color w:val="222222"/>
              </w:rPr>
              <w:t xml:space="preserve">Přehled testovacích scénářů </w:t>
            </w:r>
            <w:r w:rsidR="007612A8">
              <w:rPr>
                <w:rFonts w:ascii="Arial" w:eastAsia="Arial" w:hAnsi="Arial" w:cs="Arial"/>
                <w:color w:val="222222"/>
              </w:rPr>
              <w:t>bude sdíl</w:t>
            </w:r>
            <w:r w:rsidR="009971E6">
              <w:rPr>
                <w:rFonts w:ascii="Arial" w:eastAsia="Arial" w:hAnsi="Arial" w:cs="Arial"/>
                <w:color w:val="222222"/>
              </w:rPr>
              <w:t>e</w:t>
            </w:r>
            <w:r w:rsidR="007612A8">
              <w:rPr>
                <w:rFonts w:ascii="Arial" w:eastAsia="Arial" w:hAnsi="Arial" w:cs="Arial"/>
                <w:color w:val="222222"/>
              </w:rPr>
              <w:t>n s Poskytovatelem</w:t>
            </w:r>
            <w:r w:rsidRPr="705D0812">
              <w:rPr>
                <w:rFonts w:ascii="Arial" w:eastAsia="Arial" w:hAnsi="Arial" w:cs="Arial"/>
                <w:color w:val="222222"/>
              </w:rPr>
              <w:t xml:space="preserve">. V případě, že </w:t>
            </w:r>
            <w:proofErr w:type="gramStart"/>
            <w:r w:rsidRPr="705D0812">
              <w:rPr>
                <w:rFonts w:ascii="Arial" w:eastAsia="Arial" w:hAnsi="Arial" w:cs="Arial"/>
                <w:color w:val="222222"/>
              </w:rPr>
              <w:t xml:space="preserve">jakákoliv </w:t>
            </w:r>
            <w:r w:rsidR="6804907D" w:rsidRPr="705D0812">
              <w:rPr>
                <w:rFonts w:ascii="Arial" w:eastAsia="Arial" w:hAnsi="Arial" w:cs="Arial"/>
                <w:color w:val="222222"/>
              </w:rPr>
              <w:t xml:space="preserve"> </w:t>
            </w:r>
            <w:r w:rsidRPr="705D0812">
              <w:rPr>
                <w:rFonts w:ascii="Arial" w:eastAsia="Arial" w:hAnsi="Arial" w:cs="Arial"/>
                <w:color w:val="222222"/>
              </w:rPr>
              <w:t>úprava</w:t>
            </w:r>
            <w:proofErr w:type="gramEnd"/>
            <w:r w:rsidRPr="705D0812">
              <w:rPr>
                <w:rFonts w:ascii="Arial" w:eastAsia="Arial" w:hAnsi="Arial" w:cs="Arial"/>
                <w:color w:val="222222"/>
              </w:rPr>
              <w:t xml:space="preserve"> systému má dopad na průběh či funkčnost těchto testovacích scénářů, je Poskytovatel povinen oznámit </w:t>
            </w:r>
            <w:proofErr w:type="gramStart"/>
            <w:r w:rsidRPr="705D0812">
              <w:rPr>
                <w:rFonts w:ascii="Arial" w:eastAsia="Arial" w:hAnsi="Arial" w:cs="Arial"/>
                <w:color w:val="222222"/>
              </w:rPr>
              <w:t xml:space="preserve">tuto </w:t>
            </w:r>
            <w:r w:rsidR="7D27D607" w:rsidRPr="705D0812">
              <w:rPr>
                <w:rFonts w:ascii="Arial" w:eastAsia="Arial" w:hAnsi="Arial" w:cs="Arial"/>
                <w:color w:val="222222"/>
              </w:rPr>
              <w:t xml:space="preserve"> </w:t>
            </w:r>
            <w:r w:rsidRPr="705D0812">
              <w:rPr>
                <w:rFonts w:ascii="Arial" w:eastAsia="Arial" w:hAnsi="Arial" w:cs="Arial"/>
                <w:color w:val="222222"/>
              </w:rPr>
              <w:t>skutečnost</w:t>
            </w:r>
            <w:proofErr w:type="gramEnd"/>
            <w:r w:rsidRPr="705D0812">
              <w:rPr>
                <w:rFonts w:ascii="Arial" w:eastAsia="Arial" w:hAnsi="Arial" w:cs="Arial"/>
                <w:color w:val="222222"/>
              </w:rPr>
              <w:t xml:space="preserve"> Objednateli.</w:t>
            </w:r>
          </w:p>
        </w:tc>
      </w:tr>
    </w:tbl>
    <w:p w14:paraId="7F9AD3BB" w14:textId="67C192A1" w:rsidR="04FA8B50" w:rsidRDefault="04FA8B50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Vymezení Služeb je zpracováno v členění:</w:t>
      </w:r>
    </w:p>
    <w:p w14:paraId="21F25C11" w14:textId="1549A15D" w:rsidR="04FA8B50" w:rsidRDefault="04FA8B50" w:rsidP="00B546DC">
      <w:pPr>
        <w:pStyle w:val="Odstavecseseznamem"/>
        <w:numPr>
          <w:ilvl w:val="0"/>
          <w:numId w:val="13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Popis služby – základní charakteristika a věcné vymezení předmětu služby</w:t>
      </w:r>
    </w:p>
    <w:p w14:paraId="588378BE" w14:textId="3AB379FC" w:rsidR="04FA8B50" w:rsidRDefault="04FA8B50" w:rsidP="00B546DC">
      <w:pPr>
        <w:pStyle w:val="Odstavecseseznamem"/>
        <w:numPr>
          <w:ilvl w:val="0"/>
          <w:numId w:val="13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Položka služby – jednotková položka provádění služby (pro potřeby ocenění služby)</w:t>
      </w:r>
    </w:p>
    <w:p w14:paraId="3296B786" w14:textId="082302CA" w:rsidR="04FA8B50" w:rsidRDefault="04FA8B50" w:rsidP="00B546DC">
      <w:pPr>
        <w:pStyle w:val="Odstavecseseznamem"/>
        <w:numPr>
          <w:ilvl w:val="0"/>
          <w:numId w:val="13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Metriky služby – s ohledem na povahu řešení navržené SLA parametry spojené se zajišťováním služby</w:t>
      </w:r>
    </w:p>
    <w:p w14:paraId="5D866F2F" w14:textId="10FE0DCA" w:rsidR="292B3DDF" w:rsidRDefault="292B3DDF" w:rsidP="00834A8E">
      <w:pPr>
        <w:pStyle w:val="Nadpis2"/>
        <w:rPr>
          <w:rFonts w:ascii="Aptos" w:eastAsia="Aptos" w:hAnsi="Aptos" w:cs="Aptos"/>
          <w:color w:val="3A7C22"/>
          <w:sz w:val="26"/>
          <w:szCs w:val="26"/>
        </w:rPr>
      </w:pPr>
      <w:r w:rsidRPr="58847F91">
        <w:t>Služby s fixním plněním</w:t>
      </w:r>
    </w:p>
    <w:p w14:paraId="20BC6CAA" w14:textId="68C07461" w:rsidR="292B3DDF" w:rsidRDefault="292B3DDF" w:rsidP="00C27813">
      <w:pPr>
        <w:pStyle w:val="Nadpis3"/>
      </w:pPr>
      <w:r w:rsidRPr="58847F91">
        <w:t>SF1 Služby řádného provozu</w:t>
      </w:r>
    </w:p>
    <w:p w14:paraId="3ACDD8FC" w14:textId="102ECE46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Popis služby</w:t>
      </w:r>
    </w:p>
    <w:p w14:paraId="45DA973C" w14:textId="09247B69" w:rsidR="292B3DDF" w:rsidRDefault="01BA2E7B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3412110A">
        <w:rPr>
          <w:rFonts w:ascii="Aptos" w:eastAsia="Aptos" w:hAnsi="Aptos" w:cs="Aptos"/>
          <w:color w:val="000000" w:themeColor="text1"/>
        </w:rPr>
        <w:t xml:space="preserve">Zajištění řádného provozu aplikačních prvků řešení a </w:t>
      </w:r>
      <w:proofErr w:type="spellStart"/>
      <w:r w:rsidRPr="3412110A">
        <w:rPr>
          <w:rFonts w:ascii="Aptos" w:eastAsia="Aptos" w:hAnsi="Aptos" w:cs="Aptos"/>
          <w:color w:val="000000" w:themeColor="text1"/>
        </w:rPr>
        <w:t>middleware</w:t>
      </w:r>
      <w:proofErr w:type="spellEnd"/>
      <w:r w:rsidRPr="3412110A">
        <w:rPr>
          <w:rFonts w:ascii="Aptos" w:eastAsia="Aptos" w:hAnsi="Aptos" w:cs="Aptos"/>
          <w:color w:val="000000" w:themeColor="text1"/>
        </w:rPr>
        <w:t xml:space="preserve"> v souladu s provozní dokumentací </w:t>
      </w:r>
      <w:r w:rsidR="495CDCC5" w:rsidRPr="3412110A">
        <w:rPr>
          <w:rFonts w:ascii="Aptos" w:eastAsia="Aptos" w:hAnsi="Aptos" w:cs="Aptos"/>
          <w:color w:val="000000" w:themeColor="text1"/>
        </w:rPr>
        <w:t>ERP systému</w:t>
      </w:r>
      <w:r w:rsidRPr="3412110A">
        <w:rPr>
          <w:rFonts w:ascii="Aptos" w:eastAsia="Aptos" w:hAnsi="Aptos" w:cs="Aptos"/>
          <w:color w:val="000000" w:themeColor="text1"/>
        </w:rPr>
        <w:t xml:space="preserve">. </w:t>
      </w:r>
      <w:r w:rsidR="1879F0D1" w:rsidRPr="3412110A">
        <w:rPr>
          <w:rFonts w:ascii="Aptos" w:eastAsia="Aptos" w:hAnsi="Aptos" w:cs="Aptos"/>
          <w:color w:val="000000" w:themeColor="text1"/>
        </w:rPr>
        <w:t xml:space="preserve">Provozní dokumentace musí být vytvořena a udržována v souladu s pokyny a provozními manuály výrobců použitých infrastrukturních prvků, </w:t>
      </w:r>
      <w:proofErr w:type="gramStart"/>
      <w:r w:rsidR="1879F0D1" w:rsidRPr="3412110A">
        <w:rPr>
          <w:rFonts w:ascii="Aptos" w:eastAsia="Aptos" w:hAnsi="Aptos" w:cs="Aptos"/>
          <w:color w:val="000000" w:themeColor="text1"/>
        </w:rPr>
        <w:t xml:space="preserve">Dodavatele </w:t>
      </w:r>
      <w:r w:rsidR="14242E2A" w:rsidRPr="3412110A">
        <w:rPr>
          <w:rFonts w:ascii="Aptos" w:eastAsia="Aptos" w:hAnsi="Aptos" w:cs="Aptos"/>
          <w:color w:val="000000" w:themeColor="text1"/>
        </w:rPr>
        <w:t xml:space="preserve"> ERP</w:t>
      </w:r>
      <w:proofErr w:type="gramEnd"/>
      <w:r w:rsidR="1879F0D1" w:rsidRPr="3412110A">
        <w:rPr>
          <w:rFonts w:ascii="Aptos" w:eastAsia="Aptos" w:hAnsi="Aptos" w:cs="Aptos"/>
          <w:color w:val="000000" w:themeColor="text1"/>
        </w:rPr>
        <w:t xml:space="preserve"> platformy a související platnou legislativou, zejména pak zákonem č. 365/2000 Sb., o </w:t>
      </w:r>
      <w:r w:rsidR="1879F0D1" w:rsidRPr="3412110A">
        <w:rPr>
          <w:rFonts w:ascii="Aptos" w:eastAsia="Aptos" w:hAnsi="Aptos" w:cs="Aptos"/>
          <w:color w:val="000000" w:themeColor="text1"/>
        </w:rPr>
        <w:lastRenderedPageBreak/>
        <w:t>informačních systémech veřejné správy a o změně některých dalších zákonů, ve znění pozdějších předpisů.</w:t>
      </w:r>
    </w:p>
    <w:p w14:paraId="0EEDD6FB" w14:textId="39C9AAE5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Služba zahrnuje:</w:t>
      </w:r>
    </w:p>
    <w:p w14:paraId="418447C8" w14:textId="067DBDA8" w:rsidR="292B3DDF" w:rsidRDefault="7DABD873" w:rsidP="00B546DC">
      <w:pPr>
        <w:pStyle w:val="Odstavecseseznamem"/>
        <w:numPr>
          <w:ilvl w:val="0"/>
          <w:numId w:val="12"/>
        </w:numPr>
        <w:spacing w:after="80"/>
        <w:rPr>
          <w:rFonts w:ascii="Aptos" w:eastAsia="Aptos" w:hAnsi="Aptos" w:cs="Aptos"/>
          <w:color w:val="000000" w:themeColor="text1"/>
        </w:rPr>
      </w:pPr>
      <w:r w:rsidRPr="4F7A7F0C">
        <w:rPr>
          <w:rFonts w:ascii="Aptos" w:eastAsia="Aptos" w:hAnsi="Aptos" w:cs="Aptos"/>
          <w:color w:val="000000" w:themeColor="text1"/>
        </w:rPr>
        <w:t>provádění profylaxe a provozních úkonů spojených se zajištěním řádného provozu,</w:t>
      </w:r>
    </w:p>
    <w:p w14:paraId="0A1A2ED1" w14:textId="5881EF0D" w:rsidR="292B3DDF" w:rsidRDefault="292B3DDF" w:rsidP="00B546DC">
      <w:pPr>
        <w:pStyle w:val="Odstavecseseznamem"/>
        <w:numPr>
          <w:ilvl w:val="0"/>
          <w:numId w:val="12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měření kvality a dostupnosti služeb a iniciování korektivních a preventivních služeb podpory v případě detekce stavu, který je spouštěčem těchto služeb, nebo služeb souvisejících se zajištěním řádného chodu řešení zajišťovaných subjekty 3. stran či Objednatelem,</w:t>
      </w:r>
    </w:p>
    <w:p w14:paraId="02C6B40C" w14:textId="044827EE" w:rsidR="292B3DDF" w:rsidRDefault="292B3DDF" w:rsidP="00B546DC">
      <w:pPr>
        <w:pStyle w:val="Odstavecseseznamem"/>
        <w:numPr>
          <w:ilvl w:val="0"/>
          <w:numId w:val="12"/>
        </w:numPr>
        <w:spacing w:after="80"/>
        <w:rPr>
          <w:rFonts w:ascii="Aptos" w:eastAsia="Aptos" w:hAnsi="Aptos" w:cs="Aptos"/>
          <w:color w:val="000000" w:themeColor="text1"/>
        </w:rPr>
      </w:pPr>
      <w:r w:rsidRPr="4B93F571">
        <w:rPr>
          <w:rFonts w:ascii="Aptos" w:eastAsia="Aptos" w:hAnsi="Aptos" w:cs="Aptos"/>
          <w:color w:val="000000" w:themeColor="text1"/>
        </w:rPr>
        <w:t>správa certifikátů,</w:t>
      </w:r>
      <w:r w:rsidR="116C763D" w:rsidRPr="4B93F571">
        <w:rPr>
          <w:rFonts w:ascii="Aptos" w:eastAsia="Aptos" w:hAnsi="Aptos" w:cs="Aptos"/>
          <w:color w:val="000000" w:themeColor="text1"/>
        </w:rPr>
        <w:t xml:space="preserve"> </w:t>
      </w:r>
    </w:p>
    <w:p w14:paraId="069A3F3F" w14:textId="3E523FC0" w:rsidR="116C763D" w:rsidRDefault="116C763D" w:rsidP="00B546DC">
      <w:pPr>
        <w:pStyle w:val="Odstavecseseznamem"/>
        <w:numPr>
          <w:ilvl w:val="0"/>
          <w:numId w:val="12"/>
        </w:numPr>
        <w:spacing w:after="80"/>
        <w:rPr>
          <w:rFonts w:ascii="Aptos" w:eastAsia="Aptos" w:hAnsi="Aptos" w:cs="Aptos"/>
          <w:color w:val="000000" w:themeColor="text1"/>
        </w:rPr>
      </w:pPr>
      <w:r w:rsidRPr="705D0812">
        <w:rPr>
          <w:rFonts w:ascii="Aptos" w:eastAsia="Aptos" w:hAnsi="Aptos" w:cs="Aptos"/>
          <w:color w:val="000000" w:themeColor="text1"/>
        </w:rPr>
        <w:t>Správa a provozování aplikace pro podepisování žádostí ABO-K, včetně výměny certifikátů</w:t>
      </w:r>
      <w:r w:rsidR="17C6647F" w:rsidRPr="705D0812">
        <w:rPr>
          <w:rFonts w:ascii="Aptos" w:eastAsia="Aptos" w:hAnsi="Aptos" w:cs="Aptos"/>
          <w:color w:val="000000" w:themeColor="text1"/>
        </w:rPr>
        <w:t>,</w:t>
      </w:r>
    </w:p>
    <w:p w14:paraId="6E7BB098" w14:textId="02C8CE0F" w:rsidR="292B3DDF" w:rsidRDefault="292B3DDF" w:rsidP="00B546DC">
      <w:pPr>
        <w:pStyle w:val="Odstavecseseznamem"/>
        <w:numPr>
          <w:ilvl w:val="0"/>
          <w:numId w:val="12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provádění drobných údržbových prací nutných k zajištění bezproblémového chodu systému,</w:t>
      </w:r>
    </w:p>
    <w:p w14:paraId="429BFC9A" w14:textId="58A7D321" w:rsidR="292B3DDF" w:rsidRDefault="1D9C0593" w:rsidP="00B546DC">
      <w:pPr>
        <w:pStyle w:val="Odstavecseseznamem"/>
        <w:numPr>
          <w:ilvl w:val="0"/>
          <w:numId w:val="12"/>
        </w:numPr>
        <w:spacing w:after="80"/>
        <w:rPr>
          <w:rFonts w:ascii="Aptos" w:eastAsia="Aptos" w:hAnsi="Aptos" w:cs="Aptos"/>
          <w:color w:val="000000" w:themeColor="text1"/>
        </w:rPr>
      </w:pPr>
      <w:r w:rsidRPr="4818D9BD">
        <w:rPr>
          <w:rFonts w:ascii="Aptos" w:eastAsia="Aptos" w:hAnsi="Aptos" w:cs="Aptos"/>
          <w:color w:val="000000" w:themeColor="text1"/>
        </w:rPr>
        <w:t xml:space="preserve">kontrola, analýza a instalace patchů, </w:t>
      </w:r>
      <w:proofErr w:type="spellStart"/>
      <w:r w:rsidRPr="4818D9BD">
        <w:rPr>
          <w:rFonts w:ascii="Aptos" w:eastAsia="Aptos" w:hAnsi="Aptos" w:cs="Aptos"/>
          <w:color w:val="000000" w:themeColor="text1"/>
        </w:rPr>
        <w:t>hotfixů</w:t>
      </w:r>
      <w:proofErr w:type="spellEnd"/>
      <w:r w:rsidRPr="4818D9BD">
        <w:rPr>
          <w:rFonts w:ascii="Aptos" w:eastAsia="Aptos" w:hAnsi="Aptos" w:cs="Aptos"/>
          <w:color w:val="000000" w:themeColor="text1"/>
        </w:rPr>
        <w:t xml:space="preserve">, </w:t>
      </w:r>
      <w:proofErr w:type="spellStart"/>
      <w:r w:rsidRPr="4818D9BD">
        <w:rPr>
          <w:rFonts w:ascii="Aptos" w:eastAsia="Aptos" w:hAnsi="Aptos" w:cs="Aptos"/>
          <w:color w:val="000000" w:themeColor="text1"/>
        </w:rPr>
        <w:t>service</w:t>
      </w:r>
      <w:proofErr w:type="spellEnd"/>
      <w:r w:rsidRPr="4818D9BD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4818D9BD">
        <w:rPr>
          <w:rFonts w:ascii="Aptos" w:eastAsia="Aptos" w:hAnsi="Aptos" w:cs="Aptos"/>
          <w:color w:val="000000" w:themeColor="text1"/>
        </w:rPr>
        <w:t>packů</w:t>
      </w:r>
      <w:proofErr w:type="spellEnd"/>
      <w:r w:rsidRPr="4818D9BD">
        <w:rPr>
          <w:rFonts w:ascii="Aptos" w:eastAsia="Aptos" w:hAnsi="Aptos" w:cs="Aptos"/>
          <w:color w:val="000000" w:themeColor="text1"/>
        </w:rPr>
        <w:t xml:space="preserve"> a dalších opravných balíků výrobců infrastrukturních prvků,</w:t>
      </w:r>
    </w:p>
    <w:p w14:paraId="21578387" w14:textId="70B90A48" w:rsidR="292B3DDF" w:rsidRDefault="292B3DDF" w:rsidP="00B546DC">
      <w:pPr>
        <w:pStyle w:val="Odstavecseseznamem"/>
        <w:numPr>
          <w:ilvl w:val="0"/>
          <w:numId w:val="12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aktualizace provozní dokumentace,</w:t>
      </w:r>
    </w:p>
    <w:p w14:paraId="45B03577" w14:textId="4B183850" w:rsidR="292B3DDF" w:rsidRDefault="1D9C0593" w:rsidP="00B546DC">
      <w:pPr>
        <w:pStyle w:val="Odstavecseseznamem"/>
        <w:numPr>
          <w:ilvl w:val="0"/>
          <w:numId w:val="12"/>
        </w:numPr>
        <w:spacing w:after="80"/>
        <w:rPr>
          <w:rFonts w:ascii="Aptos" w:eastAsia="Aptos" w:hAnsi="Aptos" w:cs="Aptos"/>
          <w:color w:val="000000" w:themeColor="text1"/>
        </w:rPr>
      </w:pPr>
      <w:r w:rsidRPr="4818D9BD">
        <w:rPr>
          <w:rFonts w:ascii="Aptos" w:eastAsia="Aptos" w:hAnsi="Aptos" w:cs="Aptos"/>
          <w:color w:val="000000" w:themeColor="text1"/>
        </w:rPr>
        <w:t xml:space="preserve">zajištění podpory/maintenance výrobce pro všechny software komponenty využité v řešení na minimálně celé období platností této Smlouvy s výjimkou licencí zajišťovaných Objednatelem. </w:t>
      </w:r>
    </w:p>
    <w:p w14:paraId="43F5F432" w14:textId="3D36AF1F" w:rsidR="00B5450C" w:rsidRPr="00B5450C" w:rsidRDefault="00B5450C" w:rsidP="00B546DC">
      <w:pPr>
        <w:pStyle w:val="Odstavecseseznamem"/>
        <w:numPr>
          <w:ilvl w:val="0"/>
          <w:numId w:val="12"/>
        </w:numPr>
        <w:spacing w:after="80"/>
        <w:rPr>
          <w:rFonts w:ascii="Aptos" w:eastAsia="Aptos" w:hAnsi="Aptos" w:cs="Aptos"/>
          <w:color w:val="000000" w:themeColor="text1"/>
        </w:rPr>
      </w:pPr>
      <w:r w:rsidRPr="00B5450C">
        <w:rPr>
          <w:rFonts w:ascii="Aptos" w:eastAsia="Aptos" w:hAnsi="Aptos" w:cs="Aptos"/>
          <w:color w:val="000000" w:themeColor="text1"/>
        </w:rPr>
        <w:t xml:space="preserve">Provozní úpravy </w:t>
      </w:r>
      <w:r w:rsidR="00196703">
        <w:rPr>
          <w:rFonts w:ascii="Aptos" w:eastAsia="Aptos" w:hAnsi="Aptos" w:cs="Aptos"/>
          <w:color w:val="000000" w:themeColor="text1"/>
        </w:rPr>
        <w:t>s</w:t>
      </w:r>
      <w:r w:rsidRPr="00B5450C">
        <w:rPr>
          <w:rFonts w:ascii="Aptos" w:eastAsia="Aptos" w:hAnsi="Aptos" w:cs="Aptos"/>
          <w:color w:val="000000" w:themeColor="text1"/>
        </w:rPr>
        <w:t>ystému malého rozsahu dle potřeb Objednatele zejména potom jejich příprava a zpracování a</w:t>
      </w:r>
      <w:r>
        <w:rPr>
          <w:rFonts w:ascii="Aptos" w:eastAsia="Aptos" w:hAnsi="Aptos" w:cs="Aptos"/>
          <w:color w:val="000000" w:themeColor="text1"/>
        </w:rPr>
        <w:t xml:space="preserve"> </w:t>
      </w:r>
      <w:r w:rsidRPr="00B5450C">
        <w:rPr>
          <w:rFonts w:ascii="Aptos" w:eastAsia="Aptos" w:hAnsi="Aptos" w:cs="Aptos"/>
          <w:color w:val="000000" w:themeColor="text1"/>
        </w:rPr>
        <w:t>nasazení do produkčního prostředí v rozsahu do 5 MD měsíčně.</w:t>
      </w:r>
    </w:p>
    <w:p w14:paraId="6530A400" w14:textId="7BCB09E2" w:rsidR="002C46E6" w:rsidRPr="002C46E6" w:rsidRDefault="002C46E6" w:rsidP="00B546DC">
      <w:pPr>
        <w:pStyle w:val="Odstavecseseznamem"/>
        <w:numPr>
          <w:ilvl w:val="0"/>
          <w:numId w:val="12"/>
        </w:numPr>
        <w:spacing w:after="80"/>
        <w:rPr>
          <w:rFonts w:ascii="Aptos" w:eastAsia="Aptos" w:hAnsi="Aptos" w:cs="Aptos"/>
          <w:color w:val="000000" w:themeColor="text1"/>
        </w:rPr>
      </w:pPr>
      <w:r w:rsidRPr="002C46E6">
        <w:rPr>
          <w:rFonts w:ascii="Aptos" w:eastAsia="Aptos" w:hAnsi="Aptos" w:cs="Aptos"/>
          <w:color w:val="000000" w:themeColor="text1"/>
        </w:rPr>
        <w:t xml:space="preserve">Administrace </w:t>
      </w:r>
      <w:r w:rsidR="00196703">
        <w:rPr>
          <w:rFonts w:ascii="Aptos" w:eastAsia="Aptos" w:hAnsi="Aptos" w:cs="Aptos"/>
          <w:color w:val="000000" w:themeColor="text1"/>
        </w:rPr>
        <w:t xml:space="preserve">všech </w:t>
      </w:r>
      <w:r w:rsidR="00CB1019">
        <w:rPr>
          <w:rFonts w:ascii="Aptos" w:eastAsia="Aptos" w:hAnsi="Aptos" w:cs="Aptos"/>
          <w:color w:val="000000" w:themeColor="text1"/>
        </w:rPr>
        <w:t>případn</w:t>
      </w:r>
      <w:r w:rsidR="00196703">
        <w:rPr>
          <w:rFonts w:ascii="Aptos" w:eastAsia="Aptos" w:hAnsi="Aptos" w:cs="Aptos"/>
          <w:color w:val="000000" w:themeColor="text1"/>
        </w:rPr>
        <w:t>ých</w:t>
      </w:r>
      <w:r w:rsidR="00CB1019">
        <w:rPr>
          <w:rFonts w:ascii="Aptos" w:eastAsia="Aptos" w:hAnsi="Aptos" w:cs="Aptos"/>
          <w:color w:val="000000" w:themeColor="text1"/>
        </w:rPr>
        <w:t xml:space="preserve"> </w:t>
      </w:r>
      <w:r w:rsidRPr="002C46E6">
        <w:rPr>
          <w:rFonts w:ascii="Aptos" w:eastAsia="Aptos" w:hAnsi="Aptos" w:cs="Aptos"/>
          <w:color w:val="000000" w:themeColor="text1"/>
        </w:rPr>
        <w:t>dedikovan</w:t>
      </w:r>
      <w:r w:rsidR="00196703">
        <w:rPr>
          <w:rFonts w:ascii="Aptos" w:eastAsia="Aptos" w:hAnsi="Aptos" w:cs="Aptos"/>
          <w:color w:val="000000" w:themeColor="text1"/>
        </w:rPr>
        <w:t>ých</w:t>
      </w:r>
      <w:r w:rsidRPr="002C46E6">
        <w:rPr>
          <w:rFonts w:ascii="Aptos" w:eastAsia="Aptos" w:hAnsi="Aptos" w:cs="Aptos"/>
          <w:color w:val="000000" w:themeColor="text1"/>
        </w:rPr>
        <w:t xml:space="preserve"> </w:t>
      </w:r>
      <w:r w:rsidR="00CB1019">
        <w:rPr>
          <w:rFonts w:ascii="Aptos" w:eastAsia="Aptos" w:hAnsi="Aptos" w:cs="Aptos"/>
          <w:color w:val="000000" w:themeColor="text1"/>
        </w:rPr>
        <w:t>databází</w:t>
      </w:r>
      <w:r w:rsidRPr="002C46E6">
        <w:rPr>
          <w:rFonts w:ascii="Aptos" w:eastAsia="Aptos" w:hAnsi="Aptos" w:cs="Aptos"/>
          <w:color w:val="000000" w:themeColor="text1"/>
        </w:rPr>
        <w:t xml:space="preserve"> provozovan</w:t>
      </w:r>
      <w:r w:rsidR="00CB1019">
        <w:rPr>
          <w:rFonts w:ascii="Aptos" w:eastAsia="Aptos" w:hAnsi="Aptos" w:cs="Aptos"/>
          <w:color w:val="000000" w:themeColor="text1"/>
        </w:rPr>
        <w:t>ých</w:t>
      </w:r>
      <w:r w:rsidRPr="002C46E6">
        <w:rPr>
          <w:rFonts w:ascii="Aptos" w:eastAsia="Aptos" w:hAnsi="Aptos" w:cs="Aptos"/>
          <w:color w:val="000000" w:themeColor="text1"/>
        </w:rPr>
        <w:t xml:space="preserve"> pro potřeby </w:t>
      </w:r>
      <w:r w:rsidR="00196703">
        <w:rPr>
          <w:rFonts w:ascii="Aptos" w:eastAsia="Aptos" w:hAnsi="Aptos" w:cs="Aptos"/>
          <w:color w:val="000000" w:themeColor="text1"/>
        </w:rPr>
        <w:t xml:space="preserve">provozu </w:t>
      </w:r>
      <w:r w:rsidR="00265CEC">
        <w:rPr>
          <w:rFonts w:ascii="Aptos" w:eastAsia="Aptos" w:hAnsi="Aptos" w:cs="Aptos"/>
          <w:color w:val="000000" w:themeColor="text1"/>
        </w:rPr>
        <w:t>systém</w:t>
      </w:r>
      <w:r w:rsidR="008E5E7E">
        <w:rPr>
          <w:rFonts w:ascii="Aptos" w:eastAsia="Aptos" w:hAnsi="Aptos" w:cs="Aptos"/>
          <w:color w:val="000000" w:themeColor="text1"/>
        </w:rPr>
        <w:t>u</w:t>
      </w:r>
      <w:r w:rsidRPr="002C46E6">
        <w:rPr>
          <w:rFonts w:ascii="Aptos" w:eastAsia="Aptos" w:hAnsi="Aptos" w:cs="Aptos"/>
          <w:color w:val="000000" w:themeColor="text1"/>
        </w:rPr>
        <w:t xml:space="preserve"> dle tohoto KL.; touto administrací nevznikají Poskytovateli žádná práva k databázi ani jejímu obsahu a nevznikají mu ani zvláštní práva pořizovatele databáze dle § 88 a násl. zákona č. 121/2000 Sb., autorský zákon, ve znění pozdějších předpisů</w:t>
      </w:r>
    </w:p>
    <w:p w14:paraId="07D2A73E" w14:textId="3B739E12" w:rsidR="35B07F31" w:rsidRDefault="004B781C" w:rsidP="00B546DC">
      <w:pPr>
        <w:pStyle w:val="Odstavecseseznamem"/>
        <w:numPr>
          <w:ilvl w:val="0"/>
          <w:numId w:val="12"/>
        </w:numPr>
        <w:spacing w:after="80"/>
      </w:pPr>
      <w:r>
        <w:t>i</w:t>
      </w:r>
      <w:r w:rsidR="27922EA3">
        <w:t>mplementace</w:t>
      </w:r>
      <w:r w:rsidR="1AD088A6">
        <w:t xml:space="preserve"> </w:t>
      </w:r>
      <w:r w:rsidR="27922EA3">
        <w:t>schválených požadavků na změnu konfigurace služby v</w:t>
      </w:r>
      <w:r w:rsidR="00094228">
        <w:t> </w:t>
      </w:r>
      <w:r w:rsidR="27922EA3">
        <w:t>systému</w:t>
      </w:r>
    </w:p>
    <w:p w14:paraId="726CF444" w14:textId="71B9796B" w:rsidR="00094228" w:rsidRDefault="00094228" w:rsidP="00B546DC">
      <w:pPr>
        <w:pStyle w:val="Odstavecseseznamem"/>
        <w:numPr>
          <w:ilvl w:val="0"/>
          <w:numId w:val="12"/>
        </w:numPr>
        <w:spacing w:after="80"/>
      </w:pPr>
      <w:r>
        <w:t xml:space="preserve">udržování Systému a všech jeho komponent v aktuálním stavu prostřednictvím včasné aplikace </w:t>
      </w:r>
      <w:r w:rsidR="009971E6">
        <w:t>relevantních</w:t>
      </w:r>
      <w:r>
        <w:t xml:space="preserve"> aktualizací (zejména SPS, jednotlivé patche a nezbytné Notes) v rámci aktuálně instalovaných verzí </w:t>
      </w:r>
    </w:p>
    <w:p w14:paraId="58E3C5C5" w14:textId="24C585BC" w:rsidR="00094228" w:rsidRDefault="00094228" w:rsidP="00B546DC">
      <w:pPr>
        <w:pStyle w:val="Odstavecseseznamem"/>
        <w:numPr>
          <w:ilvl w:val="1"/>
          <w:numId w:val="12"/>
        </w:numPr>
        <w:spacing w:after="80"/>
      </w:pPr>
      <w:r>
        <w:t xml:space="preserve">analýza vhodnosti a potřebnosti implementace dostupné aktualizace, </w:t>
      </w:r>
    </w:p>
    <w:p w14:paraId="3526F427" w14:textId="6C82F035" w:rsidR="00094228" w:rsidRDefault="007F40A4" w:rsidP="00B546DC">
      <w:pPr>
        <w:pStyle w:val="Odstavecseseznamem"/>
        <w:numPr>
          <w:ilvl w:val="1"/>
          <w:numId w:val="12"/>
        </w:numPr>
        <w:spacing w:after="80"/>
      </w:pPr>
      <w:r>
        <w:t xml:space="preserve"> </w:t>
      </w:r>
      <w:r w:rsidR="00094228">
        <w:t xml:space="preserve">návrh využití postupu implementace dostupné aktualizace ke schválení Objednateli, </w:t>
      </w:r>
    </w:p>
    <w:p w14:paraId="05F36057" w14:textId="46BB1447" w:rsidR="00094228" w:rsidRDefault="00094228" w:rsidP="00B546DC">
      <w:pPr>
        <w:pStyle w:val="Odstavecseseznamem"/>
        <w:numPr>
          <w:ilvl w:val="1"/>
          <w:numId w:val="12"/>
        </w:numPr>
        <w:spacing w:after="80"/>
      </w:pPr>
      <w:r>
        <w:t>instalace a provedení aktualizací dle schválených návrhů opatření (implementace i více opatření bude souhrnně prováděna 1x měsíčně, pokud není potřeba jednat rychleji nebo nebude s Objednatelem dohodnuto jinak),</w:t>
      </w:r>
    </w:p>
    <w:p w14:paraId="0081F6F7" w14:textId="044B7AF3" w:rsidR="042E3331" w:rsidRDefault="7D12C34B" w:rsidP="00B546DC">
      <w:pPr>
        <w:pStyle w:val="Odstavecseseznamem"/>
        <w:numPr>
          <w:ilvl w:val="0"/>
          <w:numId w:val="12"/>
        </w:numPr>
        <w:spacing w:after="80"/>
      </w:pPr>
      <w:r>
        <w:t>sledování legislativy</w:t>
      </w:r>
      <w:r w:rsidR="775081EF">
        <w:t>,</w:t>
      </w:r>
      <w:r>
        <w:t xml:space="preserve"> popř. sledování oznámení třetích stran vč. vyhodnocení dopadu do Systému a předkládání doporučení na úpravy Systému, tj. soulad Systému s legislativou a požadavky </w:t>
      </w:r>
      <w:proofErr w:type="gramStart"/>
      <w:r>
        <w:t xml:space="preserve">integrovaných </w:t>
      </w:r>
      <w:r w:rsidR="3248512E">
        <w:t xml:space="preserve"> </w:t>
      </w:r>
      <w:r>
        <w:t>systémů</w:t>
      </w:r>
      <w:proofErr w:type="gramEnd"/>
      <w:r>
        <w:t xml:space="preserve"> státní správy (např. IISSP, </w:t>
      </w:r>
      <w:proofErr w:type="spellStart"/>
      <w:r>
        <w:t>ISoSSa</w:t>
      </w:r>
      <w:proofErr w:type="spellEnd"/>
      <w:r>
        <w:t xml:space="preserve"> další)</w:t>
      </w:r>
    </w:p>
    <w:p w14:paraId="3F1CE4D8" w14:textId="77777777" w:rsidR="007634AF" w:rsidRDefault="007634AF" w:rsidP="00B546DC">
      <w:pPr>
        <w:pStyle w:val="Odstavecseseznamem"/>
        <w:numPr>
          <w:ilvl w:val="0"/>
          <w:numId w:val="12"/>
        </w:numPr>
        <w:spacing w:after="80"/>
      </w:pPr>
      <w:r>
        <w:t xml:space="preserve">správa instancí, kapacit, přidělování zdrojů, správa a udržování napojení na správu identit,  </w:t>
      </w:r>
    </w:p>
    <w:p w14:paraId="4080F520" w14:textId="2B22E596" w:rsidR="003D7B06" w:rsidRDefault="007634AF" w:rsidP="00B546DC">
      <w:pPr>
        <w:pStyle w:val="Odstavecseseznamem"/>
        <w:numPr>
          <w:ilvl w:val="0"/>
          <w:numId w:val="12"/>
        </w:numPr>
        <w:spacing w:after="80"/>
      </w:pPr>
      <w:r>
        <w:t xml:space="preserve">zajištění dostupnosti prostřednictvím integrací na ostatní systémy </w:t>
      </w:r>
      <w:proofErr w:type="spellStart"/>
      <w:r>
        <w:t>MZe</w:t>
      </w:r>
      <w:proofErr w:type="spellEnd"/>
      <w:r>
        <w:t xml:space="preserve"> (např. </w:t>
      </w:r>
      <w:proofErr w:type="spellStart"/>
      <w:r>
        <w:t>AgriBus</w:t>
      </w:r>
      <w:proofErr w:type="spellEnd"/>
      <w:r>
        <w:t>, ABO-K)</w:t>
      </w:r>
    </w:p>
    <w:p w14:paraId="0B1F02E9" w14:textId="5D83DFF2" w:rsidR="30CA2DC5" w:rsidRDefault="007634AF" w:rsidP="00B546DC">
      <w:pPr>
        <w:pStyle w:val="Odstavecseseznamem"/>
        <w:numPr>
          <w:ilvl w:val="0"/>
          <w:numId w:val="12"/>
        </w:numPr>
        <w:spacing w:after="80"/>
      </w:pPr>
      <w:r>
        <w:lastRenderedPageBreak/>
        <w:t>p</w:t>
      </w:r>
      <w:r w:rsidR="3A94F898">
        <w:t>odpora správy uživatelských rolí a technických a systémových účtů</w:t>
      </w:r>
    </w:p>
    <w:p w14:paraId="169D3688" w14:textId="27333031" w:rsidR="173D9166" w:rsidRDefault="00832761" w:rsidP="00B546DC">
      <w:pPr>
        <w:pStyle w:val="Odstavecseseznamem"/>
        <w:numPr>
          <w:ilvl w:val="0"/>
          <w:numId w:val="12"/>
        </w:numPr>
        <w:spacing w:after="80"/>
      </w:pPr>
      <w:r>
        <w:t>s</w:t>
      </w:r>
      <w:r w:rsidR="2C3E7C33">
        <w:t>práva a aktualizace privilegovaných hesel</w:t>
      </w:r>
    </w:p>
    <w:p w14:paraId="72DE4D1F" w14:textId="3E3F3137" w:rsidR="2F0642F1" w:rsidRDefault="007634AF" w:rsidP="00B546DC">
      <w:pPr>
        <w:pStyle w:val="Odstavecseseznamem"/>
        <w:numPr>
          <w:ilvl w:val="0"/>
          <w:numId w:val="12"/>
        </w:numPr>
        <w:spacing w:after="80"/>
      </w:pPr>
      <w:r>
        <w:t>p</w:t>
      </w:r>
      <w:r w:rsidR="2E99F9A5">
        <w:t>řenos kopie produkčního prostředí do prostředí pro te</w:t>
      </w:r>
      <w:r w:rsidR="36C9A204">
        <w:t>s</w:t>
      </w:r>
      <w:r w:rsidR="2E99F9A5">
        <w:t>tování a vývoj (</w:t>
      </w:r>
      <w:r w:rsidR="00AC1A58">
        <w:t>na půlroční bázi v rozsahu 10 MD/kopie</w:t>
      </w:r>
      <w:r w:rsidR="2E99F9A5">
        <w:t>)</w:t>
      </w:r>
    </w:p>
    <w:p w14:paraId="2C342684" w14:textId="0EFB69C5" w:rsidR="0030534F" w:rsidRPr="007963DD" w:rsidRDefault="007634AF" w:rsidP="00B546DC">
      <w:pPr>
        <w:pStyle w:val="Odstavecseseznamem"/>
        <w:numPr>
          <w:ilvl w:val="0"/>
          <w:numId w:val="12"/>
        </w:numPr>
        <w:spacing w:after="80"/>
      </w:pPr>
      <w:r>
        <w:t>a</w:t>
      </w:r>
      <w:r w:rsidR="7B4D9CF1">
        <w:t xml:space="preserve">ktualizace a předání komentovaných zdrojových kódů </w:t>
      </w:r>
      <w:r w:rsidR="0030534F">
        <w:rPr>
          <w:rFonts w:ascii="Aptos" w:eastAsia="Aptos" w:hAnsi="Aptos" w:cs="Aptos"/>
          <w:color w:val="000000" w:themeColor="text1"/>
        </w:rPr>
        <w:t>t</w:t>
      </w:r>
      <w:r w:rsidR="0030534F" w:rsidRPr="36861805">
        <w:rPr>
          <w:rFonts w:ascii="Aptos" w:eastAsia="Aptos" w:hAnsi="Aptos" w:cs="Aptos"/>
          <w:color w:val="000000" w:themeColor="text1"/>
        </w:rPr>
        <w:t>estování a součinnost na vyžádání Objednavatele a o to i mimo provozní dobu</w:t>
      </w:r>
    </w:p>
    <w:p w14:paraId="4ACF847F" w14:textId="77777777" w:rsidR="00C3731F" w:rsidRDefault="00C3731F" w:rsidP="00B546DC">
      <w:pPr>
        <w:pStyle w:val="Odstavecseseznamem"/>
        <w:numPr>
          <w:ilvl w:val="0"/>
          <w:numId w:val="12"/>
        </w:numPr>
        <w:spacing w:after="80"/>
      </w:pPr>
      <w:r>
        <w:t xml:space="preserve">Další činnosti dle potřeb Objednatele v rozsahu 60 MD/ročně: </w:t>
      </w:r>
    </w:p>
    <w:p w14:paraId="1FF41975" w14:textId="540E5AB3" w:rsidR="00C3731F" w:rsidRDefault="00C3731F" w:rsidP="00B546DC">
      <w:pPr>
        <w:pStyle w:val="Odstavecseseznamem"/>
        <w:numPr>
          <w:ilvl w:val="1"/>
          <w:numId w:val="12"/>
        </w:numPr>
        <w:spacing w:after="80"/>
      </w:pPr>
      <w:r>
        <w:t xml:space="preserve">Poskytování součinnosti </w:t>
      </w:r>
      <w:proofErr w:type="spellStart"/>
      <w:r>
        <w:t>MZe</w:t>
      </w:r>
      <w:proofErr w:type="spellEnd"/>
      <w:r>
        <w:t xml:space="preserve"> a třetím stranám v rámci relevantních případů procesů „Projektového řízení“ ICT </w:t>
      </w:r>
      <w:proofErr w:type="spellStart"/>
      <w:r>
        <w:t>MZe</w:t>
      </w:r>
      <w:proofErr w:type="spellEnd"/>
      <w:r>
        <w:t xml:space="preserve">. </w:t>
      </w:r>
    </w:p>
    <w:p w14:paraId="72816A9A" w14:textId="7373DF6D" w:rsidR="00C3731F" w:rsidRDefault="00C3731F" w:rsidP="00B546DC">
      <w:pPr>
        <w:pStyle w:val="Odstavecseseznamem"/>
        <w:numPr>
          <w:ilvl w:val="1"/>
          <w:numId w:val="12"/>
        </w:numPr>
        <w:spacing w:after="80"/>
      </w:pPr>
      <w:r>
        <w:t>Účast na jednání provozních a pracovních týmů Objednatele v rozsahu 2 MD/</w:t>
      </w:r>
      <w:proofErr w:type="spellStart"/>
      <w:r>
        <w:t>měs</w:t>
      </w:r>
      <w:proofErr w:type="spellEnd"/>
      <w:r w:rsidR="009971E6">
        <w:t>.</w:t>
      </w:r>
      <w:r>
        <w:t xml:space="preserve"> </w:t>
      </w:r>
    </w:p>
    <w:p w14:paraId="69E392A0" w14:textId="60F612C5" w:rsidR="00C3731F" w:rsidRDefault="00C3731F" w:rsidP="00B546DC">
      <w:pPr>
        <w:pStyle w:val="Odstavecseseznamem"/>
        <w:numPr>
          <w:ilvl w:val="1"/>
          <w:numId w:val="12"/>
        </w:numPr>
        <w:spacing w:after="80"/>
      </w:pPr>
      <w:r>
        <w:t xml:space="preserve">Poskytovatel poskytuje součinnost zejména v následujících oblastech: </w:t>
      </w:r>
    </w:p>
    <w:p w14:paraId="5A7CE78E" w14:textId="38695EC3" w:rsidR="00C3731F" w:rsidRDefault="00C3731F" w:rsidP="00B546DC">
      <w:pPr>
        <w:pStyle w:val="Odstavecseseznamem"/>
        <w:numPr>
          <w:ilvl w:val="1"/>
          <w:numId w:val="12"/>
        </w:numPr>
        <w:spacing w:after="80"/>
      </w:pPr>
      <w:r>
        <w:t xml:space="preserve">součinnost provozovatelům infrastruktury, zálohování a datových center, </w:t>
      </w:r>
    </w:p>
    <w:p w14:paraId="04CC0DDA" w14:textId="23161DB9" w:rsidR="00C3731F" w:rsidRDefault="00C3731F" w:rsidP="00B546DC">
      <w:pPr>
        <w:pStyle w:val="Odstavecseseznamem"/>
        <w:numPr>
          <w:ilvl w:val="1"/>
          <w:numId w:val="12"/>
        </w:numPr>
        <w:spacing w:after="80"/>
      </w:pPr>
      <w:r>
        <w:t xml:space="preserve">součinnost dodavatelům služeb v oblasti monitoringu a bezpečnosti </w:t>
      </w:r>
    </w:p>
    <w:p w14:paraId="5F55DA03" w14:textId="5B84FF8B" w:rsidR="0060597D" w:rsidRDefault="00C3731F" w:rsidP="00B546DC">
      <w:pPr>
        <w:pStyle w:val="Odstavecseseznamem"/>
        <w:numPr>
          <w:ilvl w:val="1"/>
          <w:numId w:val="12"/>
        </w:numPr>
        <w:spacing w:after="80"/>
      </w:pPr>
      <w:r>
        <w:t>součinnost dodavatelům a provozovatelům aplikací integrovaných se Systémem.</w:t>
      </w:r>
    </w:p>
    <w:p w14:paraId="34C17B2F" w14:textId="69915394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Položka služby</w:t>
      </w:r>
    </w:p>
    <w:p w14:paraId="56B018F7" w14:textId="7C97055E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705D0812">
        <w:rPr>
          <w:rFonts w:ascii="Aptos" w:eastAsia="Aptos" w:hAnsi="Aptos" w:cs="Aptos"/>
          <w:color w:val="000000" w:themeColor="text1"/>
        </w:rPr>
        <w:t xml:space="preserve">1 měsíc alokované kapacity IT specialistů zajišťujících služby pro jednotlivé části infrastruktury řešení v působnosti Dodavatele </w:t>
      </w:r>
    </w:p>
    <w:p w14:paraId="0223CD86" w14:textId="1D397F7D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Metriky služby (SLA)</w:t>
      </w:r>
    </w:p>
    <w:p w14:paraId="1963E725" w14:textId="75863500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2955EDA5">
        <w:rPr>
          <w:rFonts w:ascii="Aptos" w:eastAsia="Aptos" w:hAnsi="Aptos" w:cs="Aptos"/>
          <w:color w:val="000000" w:themeColor="text1"/>
        </w:rPr>
        <w:t xml:space="preserve">Dostupnost řešení měřená v pracovní dny v době </w:t>
      </w:r>
      <w:r w:rsidR="00B672C4" w:rsidRPr="2955EDA5">
        <w:rPr>
          <w:rFonts w:ascii="Aptos" w:eastAsia="Aptos" w:hAnsi="Aptos" w:cs="Aptos"/>
          <w:color w:val="000000" w:themeColor="text1"/>
        </w:rPr>
        <w:t>7</w:t>
      </w:r>
      <w:r w:rsidRPr="2955EDA5">
        <w:rPr>
          <w:rFonts w:ascii="Aptos" w:eastAsia="Aptos" w:hAnsi="Aptos" w:cs="Aptos"/>
          <w:color w:val="000000" w:themeColor="text1"/>
        </w:rPr>
        <w:t>:00-1</w:t>
      </w:r>
      <w:r w:rsidR="00B672C4" w:rsidRPr="2955EDA5">
        <w:rPr>
          <w:rFonts w:ascii="Aptos" w:eastAsia="Aptos" w:hAnsi="Aptos" w:cs="Aptos"/>
          <w:color w:val="000000" w:themeColor="text1"/>
        </w:rPr>
        <w:t>9</w:t>
      </w:r>
      <w:r w:rsidRPr="2955EDA5">
        <w:rPr>
          <w:rFonts w:ascii="Aptos" w:eastAsia="Aptos" w:hAnsi="Aptos" w:cs="Aptos"/>
          <w:color w:val="000000" w:themeColor="text1"/>
        </w:rPr>
        <w:t xml:space="preserve">:00 – </w:t>
      </w:r>
      <w:proofErr w:type="gramStart"/>
      <w:r w:rsidRPr="2955EDA5">
        <w:rPr>
          <w:rFonts w:ascii="Aptos" w:eastAsia="Aptos" w:hAnsi="Aptos" w:cs="Aptos"/>
          <w:color w:val="000000" w:themeColor="text1"/>
        </w:rPr>
        <w:t>99,5%</w:t>
      </w:r>
      <w:proofErr w:type="gramEnd"/>
      <w:r w:rsidRPr="2955EDA5">
        <w:rPr>
          <w:rFonts w:ascii="Aptos" w:eastAsia="Aptos" w:hAnsi="Aptos" w:cs="Aptos"/>
          <w:color w:val="000000" w:themeColor="text1"/>
        </w:rPr>
        <w:t>.</w:t>
      </w:r>
    </w:p>
    <w:p w14:paraId="324C6AED" w14:textId="4EF59FDD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705D0812">
        <w:rPr>
          <w:rFonts w:ascii="Aptos" w:eastAsia="Aptos" w:hAnsi="Aptos" w:cs="Aptos"/>
          <w:color w:val="000000" w:themeColor="text1"/>
        </w:rPr>
        <w:t>Správa certifikátů, provádění profylaxe a provozních úkonů spojených se zajištěním řádného provozu – ve lhůtě stanovené provozní dokumentací.</w:t>
      </w:r>
    </w:p>
    <w:p w14:paraId="475B649F" w14:textId="32D3F40E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Vyhodnocení identifikované odchylky v kvalitě a dostupnosti služeb, posouzení dopadu na provoz:</w:t>
      </w:r>
    </w:p>
    <w:p w14:paraId="3B206724" w14:textId="3C5FCD3D" w:rsidR="292B3DDF" w:rsidRDefault="292B3DDF" w:rsidP="00B546DC">
      <w:pPr>
        <w:pStyle w:val="Odstavecseseznamem"/>
        <w:numPr>
          <w:ilvl w:val="0"/>
          <w:numId w:val="11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zahájení vyhodnocení od detekce odchylky – 1 hod</w:t>
      </w:r>
    </w:p>
    <w:p w14:paraId="7265EC93" w14:textId="76CC3951" w:rsidR="292B3DDF" w:rsidRDefault="292B3DDF" w:rsidP="00B546DC">
      <w:pPr>
        <w:pStyle w:val="Odstavecseseznamem"/>
        <w:numPr>
          <w:ilvl w:val="0"/>
          <w:numId w:val="11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vyhodnocení odchylky od její detekce a iniciace dalších kroků (tj. případné založení incidentu řešeného v rámci korektivních služeb podpory, nebo zadání požadavku na provozovatele infrastruktury, Objednatele či subjekty 3. stran) – 4 hod</w:t>
      </w:r>
    </w:p>
    <w:p w14:paraId="4D5C6BF7" w14:textId="7648C29E" w:rsidR="292B3DDF" w:rsidRDefault="1879F0D1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3412110A">
        <w:rPr>
          <w:rFonts w:ascii="Aptos" w:eastAsia="Aptos" w:hAnsi="Aptos" w:cs="Aptos"/>
          <w:color w:val="000000" w:themeColor="text1"/>
        </w:rPr>
        <w:t xml:space="preserve">Patche, </w:t>
      </w:r>
      <w:proofErr w:type="spellStart"/>
      <w:proofErr w:type="gramStart"/>
      <w:r w:rsidRPr="3412110A">
        <w:rPr>
          <w:rFonts w:ascii="Aptos" w:eastAsia="Aptos" w:hAnsi="Aptos" w:cs="Aptos"/>
          <w:color w:val="000000" w:themeColor="text1"/>
        </w:rPr>
        <w:t>hotfixy</w:t>
      </w:r>
      <w:proofErr w:type="spellEnd"/>
      <w:r w:rsidRPr="3412110A">
        <w:rPr>
          <w:rFonts w:ascii="Aptos" w:eastAsia="Aptos" w:hAnsi="Aptos" w:cs="Aptos"/>
          <w:color w:val="000000" w:themeColor="text1"/>
        </w:rPr>
        <w:t xml:space="preserve">, </w:t>
      </w:r>
      <w:r w:rsidR="3F1B9366" w:rsidRPr="3412110A">
        <w:rPr>
          <w:rFonts w:ascii="Aptos" w:eastAsia="Aptos" w:hAnsi="Aptos" w:cs="Aptos"/>
          <w:color w:val="000000" w:themeColor="text1"/>
        </w:rPr>
        <w:t xml:space="preserve"> </w:t>
      </w:r>
      <w:proofErr w:type="spellStart"/>
      <w:r w:rsidRPr="3412110A">
        <w:rPr>
          <w:rFonts w:ascii="Aptos" w:eastAsia="Aptos" w:hAnsi="Aptos" w:cs="Aptos"/>
          <w:color w:val="000000" w:themeColor="text1"/>
        </w:rPr>
        <w:t>service</w:t>
      </w:r>
      <w:proofErr w:type="spellEnd"/>
      <w:proofErr w:type="gramEnd"/>
      <w:r w:rsidRPr="3412110A">
        <w:rPr>
          <w:rFonts w:ascii="Aptos" w:eastAsia="Aptos" w:hAnsi="Aptos" w:cs="Aptos"/>
          <w:color w:val="000000" w:themeColor="text1"/>
        </w:rPr>
        <w:t xml:space="preserve"> packy a další opravné balíky výrobců infrastrukturních prvků:</w:t>
      </w:r>
    </w:p>
    <w:p w14:paraId="6DBE118D" w14:textId="64AB099D" w:rsidR="292B3DDF" w:rsidRDefault="292B3DDF" w:rsidP="00B546DC">
      <w:pPr>
        <w:pStyle w:val="Odstavecseseznamem"/>
        <w:numPr>
          <w:ilvl w:val="0"/>
          <w:numId w:val="10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analýzu a návrh nasazení – 5 pracovních dnů od vydání</w:t>
      </w:r>
    </w:p>
    <w:p w14:paraId="13814BAF" w14:textId="573EC43A" w:rsidR="292B3DDF" w:rsidRDefault="292B3DDF" w:rsidP="00B546DC">
      <w:pPr>
        <w:pStyle w:val="Odstavecseseznamem"/>
        <w:numPr>
          <w:ilvl w:val="0"/>
          <w:numId w:val="10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Lhůta pro instalaci – 5 pracovních dnů od pokynu pro provedení instalace </w:t>
      </w:r>
    </w:p>
    <w:p w14:paraId="037E5E94" w14:textId="308CB9CC" w:rsidR="292B3DDF" w:rsidRPr="007963DD" w:rsidRDefault="1879F0D1" w:rsidP="00AF6DD2">
      <w:p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3412110A">
        <w:rPr>
          <w:rFonts w:ascii="Aptos" w:eastAsia="Aptos" w:hAnsi="Aptos" w:cs="Aptos"/>
          <w:color w:val="000000" w:themeColor="text1"/>
        </w:rPr>
        <w:t xml:space="preserve">Aktualizace provozní </w:t>
      </w:r>
      <w:proofErr w:type="gramStart"/>
      <w:r w:rsidRPr="3412110A">
        <w:rPr>
          <w:rFonts w:ascii="Aptos" w:eastAsia="Aptos" w:hAnsi="Aptos" w:cs="Aptos"/>
          <w:color w:val="000000" w:themeColor="text1"/>
        </w:rPr>
        <w:t>dokumentace</w:t>
      </w:r>
      <w:r w:rsidR="53FB4695" w:rsidRPr="3412110A">
        <w:rPr>
          <w:rFonts w:ascii="Aptos" w:eastAsia="Aptos" w:hAnsi="Aptos" w:cs="Aptos"/>
          <w:color w:val="000000" w:themeColor="text1"/>
        </w:rPr>
        <w:t xml:space="preserve"> </w:t>
      </w:r>
      <w:r w:rsidR="25B2C37E" w:rsidRPr="3412110A">
        <w:rPr>
          <w:rFonts w:ascii="Aptos" w:eastAsia="Aptos" w:hAnsi="Aptos" w:cs="Aptos"/>
          <w:color w:val="000000" w:themeColor="text1"/>
        </w:rPr>
        <w:t xml:space="preserve">- </w:t>
      </w:r>
      <w:r w:rsidRPr="3412110A">
        <w:rPr>
          <w:rFonts w:ascii="Aptos" w:eastAsia="Aptos" w:hAnsi="Aptos" w:cs="Aptos"/>
          <w:color w:val="000000" w:themeColor="text1"/>
        </w:rPr>
        <w:t>do</w:t>
      </w:r>
      <w:proofErr w:type="gramEnd"/>
      <w:r w:rsidRPr="3412110A">
        <w:rPr>
          <w:rFonts w:ascii="Aptos" w:eastAsia="Aptos" w:hAnsi="Aptos" w:cs="Aptos"/>
          <w:color w:val="000000" w:themeColor="text1"/>
        </w:rPr>
        <w:t xml:space="preserve"> 5 pracovních dnů od identifikace potřeby (Objednatelem nebo Dodavatelem) provozní dokumentaci aktualizovat.</w:t>
      </w:r>
    </w:p>
    <w:p w14:paraId="601D92FA" w14:textId="69A4BD05" w:rsidR="58847F91" w:rsidRPr="00DE6DAC" w:rsidRDefault="705D0812" w:rsidP="31010928">
      <w:pPr>
        <w:spacing w:after="80" w:line="259" w:lineRule="auto"/>
      </w:pPr>
      <w:r>
        <w:lastRenderedPageBreak/>
        <w:t>Implementace</w:t>
      </w:r>
      <w:r w:rsidR="08EE2647">
        <w:t xml:space="preserve"> </w:t>
      </w:r>
      <w:r>
        <w:t xml:space="preserve">schválených požadavků na změnu konfigurace služby v </w:t>
      </w:r>
      <w:proofErr w:type="gramStart"/>
      <w:r>
        <w:t>systému</w:t>
      </w:r>
      <w:r w:rsidR="61CB58E5">
        <w:t xml:space="preserve"> </w:t>
      </w:r>
      <w:r w:rsidR="00C15DD3">
        <w:t>-</w:t>
      </w:r>
      <w:r w:rsidR="61CB58E5">
        <w:t xml:space="preserve"> 1x</w:t>
      </w:r>
      <w:proofErr w:type="gramEnd"/>
      <w:r w:rsidR="61CB58E5">
        <w:t xml:space="preserve"> měsíčně, pokud není potřeba jednat rychleji nebo nebude s Objednatelem dohodnuto jinak.</w:t>
      </w:r>
    </w:p>
    <w:p w14:paraId="69AF8B24" w14:textId="12A1E6A3" w:rsidR="00F30EF9" w:rsidRPr="00DE6DAC" w:rsidRDefault="705D0812" w:rsidP="31010928">
      <w:pPr>
        <w:spacing w:after="80" w:line="259" w:lineRule="auto"/>
      </w:pPr>
      <w:r>
        <w:t xml:space="preserve">Přenos kopie produkčního prostředí do prostředí pro testování a </w:t>
      </w:r>
      <w:proofErr w:type="gramStart"/>
      <w:r>
        <w:t xml:space="preserve">vývoj </w:t>
      </w:r>
      <w:r w:rsidR="00C15DD3">
        <w:t xml:space="preserve">- </w:t>
      </w:r>
      <w:r w:rsidR="55459AF5">
        <w:t>1x</w:t>
      </w:r>
      <w:proofErr w:type="gramEnd"/>
      <w:r w:rsidR="55459AF5">
        <w:t xml:space="preserve"> za půlrok (10MD/kopie)</w:t>
      </w:r>
      <w:r w:rsidR="301BF7D8">
        <w:t>)</w:t>
      </w:r>
    </w:p>
    <w:p w14:paraId="0069E401" w14:textId="3B585918" w:rsidR="58847F91" w:rsidRPr="00DE6DAC" w:rsidRDefault="62AA090A" w:rsidP="31010928">
      <w:p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31010928">
        <w:rPr>
          <w:rFonts w:ascii="Aptos" w:eastAsia="Aptos" w:hAnsi="Aptos" w:cs="Aptos"/>
          <w:color w:val="000000" w:themeColor="text1"/>
        </w:rPr>
        <w:t xml:space="preserve">Předání zdrojových </w:t>
      </w:r>
      <w:proofErr w:type="gramStart"/>
      <w:r w:rsidRPr="31010928">
        <w:rPr>
          <w:rFonts w:ascii="Aptos" w:eastAsia="Aptos" w:hAnsi="Aptos" w:cs="Aptos"/>
          <w:color w:val="000000" w:themeColor="text1"/>
        </w:rPr>
        <w:t xml:space="preserve">kódů </w:t>
      </w:r>
      <w:r w:rsidR="00F30EF9">
        <w:rPr>
          <w:rFonts w:ascii="Aptos" w:eastAsia="Aptos" w:hAnsi="Aptos" w:cs="Aptos"/>
          <w:color w:val="000000" w:themeColor="text1"/>
        </w:rPr>
        <w:t>-</w:t>
      </w:r>
      <w:r w:rsidRPr="31010928">
        <w:rPr>
          <w:rFonts w:ascii="Aptos" w:eastAsia="Aptos" w:hAnsi="Aptos" w:cs="Aptos"/>
          <w:color w:val="000000" w:themeColor="text1"/>
        </w:rPr>
        <w:t xml:space="preserve"> vždy</w:t>
      </w:r>
      <w:proofErr w:type="gramEnd"/>
      <w:r w:rsidRPr="31010928">
        <w:rPr>
          <w:rFonts w:ascii="Aptos" w:eastAsia="Aptos" w:hAnsi="Aptos" w:cs="Aptos"/>
          <w:color w:val="000000" w:themeColor="text1"/>
        </w:rPr>
        <w:t xml:space="preserve"> do 10 pracovních dní od provedení změny systému mající dopad do zdrojových kódů, Objednavatel je oprávněn stanovit jinou lhůtu pro předání, která nebude k</w:t>
      </w:r>
      <w:r w:rsidR="34C25F2D" w:rsidRPr="31010928">
        <w:rPr>
          <w:rFonts w:ascii="Aptos" w:eastAsia="Aptos" w:hAnsi="Aptos" w:cs="Aptos"/>
          <w:color w:val="000000" w:themeColor="text1"/>
        </w:rPr>
        <w:t>rat</w:t>
      </w:r>
      <w:r w:rsidRPr="31010928">
        <w:rPr>
          <w:rFonts w:ascii="Aptos" w:eastAsia="Aptos" w:hAnsi="Aptos" w:cs="Aptos"/>
          <w:color w:val="000000" w:themeColor="text1"/>
        </w:rPr>
        <w:t>ší 10 pracovních dní. Kódy budou předávány v elektronické</w:t>
      </w:r>
      <w:r w:rsidR="1B061A4F" w:rsidRPr="31010928">
        <w:rPr>
          <w:rFonts w:ascii="Aptos" w:eastAsia="Aptos" w:hAnsi="Aptos" w:cs="Aptos"/>
          <w:color w:val="000000" w:themeColor="text1"/>
        </w:rPr>
        <w:t xml:space="preserve"> podobě na datovém nosiči a budou nahrávány do depozitáře zdrojových kódů Objednatele nebo přímo pomocí softwarového nástroje Objednatele, nedohodnou-li se strany jinak.</w:t>
      </w:r>
    </w:p>
    <w:p w14:paraId="10DC304B" w14:textId="51CCFF48" w:rsidR="292B3DDF" w:rsidRDefault="292B3DDF" w:rsidP="00C27813">
      <w:pPr>
        <w:pStyle w:val="Nadpis3"/>
      </w:pPr>
      <w:r w:rsidRPr="58847F91">
        <w:t>SF2 Korektivní služby podpory</w:t>
      </w:r>
    </w:p>
    <w:p w14:paraId="558DDA81" w14:textId="3BF374B9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Popis služby</w:t>
      </w:r>
    </w:p>
    <w:p w14:paraId="5D6771D0" w14:textId="08935555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Reaktivní služba nápravy nestandardních či chybových stavů řešení. Korektivní služby jsou prováděny:</w:t>
      </w:r>
    </w:p>
    <w:p w14:paraId="53DEAF87" w14:textId="5FA4763B" w:rsidR="292B3DDF" w:rsidRDefault="292B3DDF" w:rsidP="00B546DC">
      <w:pPr>
        <w:pStyle w:val="Odstavecseseznamem"/>
        <w:numPr>
          <w:ilvl w:val="0"/>
          <w:numId w:val="9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na pokyn Objednatele v případě, že provozní informace či chování řešení indikují možné nedostatky nebo zhoršení jeho funkčních či </w:t>
      </w:r>
      <w:proofErr w:type="spellStart"/>
      <w:r w:rsidRPr="58847F91">
        <w:rPr>
          <w:rFonts w:ascii="Aptos" w:eastAsia="Aptos" w:hAnsi="Aptos" w:cs="Aptos"/>
          <w:color w:val="000000" w:themeColor="text1"/>
        </w:rPr>
        <w:t>vlastnostních</w:t>
      </w:r>
      <w:proofErr w:type="spellEnd"/>
      <w:r w:rsidRPr="58847F91">
        <w:rPr>
          <w:rFonts w:ascii="Aptos" w:eastAsia="Aptos" w:hAnsi="Aptos" w:cs="Aptos"/>
          <w:color w:val="000000" w:themeColor="text1"/>
        </w:rPr>
        <w:t xml:space="preserve"> charakteristik a požadavek byl zadán do ServiceDesk či nahlášen na uživatelskou podporu;</w:t>
      </w:r>
    </w:p>
    <w:p w14:paraId="6E63C998" w14:textId="475ED040" w:rsidR="292B3DDF" w:rsidRDefault="292B3DDF" w:rsidP="00B546DC">
      <w:pPr>
        <w:pStyle w:val="Odstavecseseznamem"/>
        <w:numPr>
          <w:ilvl w:val="0"/>
          <w:numId w:val="9"/>
        </w:numPr>
        <w:spacing w:after="80"/>
        <w:rPr>
          <w:rFonts w:ascii="Aptos" w:eastAsia="Aptos" w:hAnsi="Aptos" w:cs="Aptos"/>
          <w:color w:val="000000" w:themeColor="text1"/>
        </w:rPr>
      </w:pPr>
      <w:r w:rsidRPr="135ABD29">
        <w:rPr>
          <w:rFonts w:ascii="Aptos" w:eastAsia="Aptos" w:hAnsi="Aptos" w:cs="Aptos"/>
          <w:color w:val="000000" w:themeColor="text1"/>
        </w:rPr>
        <w:t xml:space="preserve">na pokyn uživatelů v případě, že chování řešení indikuje možné nedostatky nebo zhoršení jeho funkčních či </w:t>
      </w:r>
      <w:proofErr w:type="spellStart"/>
      <w:r w:rsidRPr="135ABD29">
        <w:rPr>
          <w:rFonts w:ascii="Aptos" w:eastAsia="Aptos" w:hAnsi="Aptos" w:cs="Aptos"/>
          <w:color w:val="000000" w:themeColor="text1"/>
        </w:rPr>
        <w:t>vlastnostní</w:t>
      </w:r>
      <w:r w:rsidR="59D0B277" w:rsidRPr="135ABD29">
        <w:rPr>
          <w:rFonts w:ascii="Aptos" w:eastAsia="Aptos" w:hAnsi="Aptos" w:cs="Aptos"/>
          <w:color w:val="000000" w:themeColor="text1"/>
        </w:rPr>
        <w:t>ch</w:t>
      </w:r>
      <w:proofErr w:type="spellEnd"/>
      <w:r w:rsidRPr="135ABD29">
        <w:rPr>
          <w:rFonts w:ascii="Aptos" w:eastAsia="Aptos" w:hAnsi="Aptos" w:cs="Aptos"/>
          <w:color w:val="000000" w:themeColor="text1"/>
        </w:rPr>
        <w:t xml:space="preserve"> charakteristik a požadavek byl zadán do ServiceDesk či nahlášen na uživatelskou podporu;</w:t>
      </w:r>
    </w:p>
    <w:p w14:paraId="4082A804" w14:textId="289E7C66" w:rsidR="002F3818" w:rsidRPr="007963DD" w:rsidRDefault="292B3DDF" w:rsidP="00B546DC">
      <w:pPr>
        <w:pStyle w:val="Odstavecseseznamem"/>
        <w:numPr>
          <w:ilvl w:val="0"/>
          <w:numId w:val="9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na základě nestandardních nebo od normálu se odchylujících provozních ukazatelů identifikovaných v rámci provozu či preventivních služeb podpory.</w:t>
      </w:r>
    </w:p>
    <w:p w14:paraId="6A44B928" w14:textId="530122B9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Služba zahrnuje:</w:t>
      </w:r>
    </w:p>
    <w:p w14:paraId="73308C6A" w14:textId="4F210343" w:rsidR="292B3DDF" w:rsidRDefault="292B3DDF" w:rsidP="00B546DC">
      <w:pPr>
        <w:pStyle w:val="Odstavecseseznamem"/>
        <w:numPr>
          <w:ilvl w:val="0"/>
          <w:numId w:val="8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analýzu a dodatečný monitoring nestandardních či chybových stavů, </w:t>
      </w:r>
    </w:p>
    <w:p w14:paraId="33F2091F" w14:textId="4C96377A" w:rsidR="292B3DDF" w:rsidRDefault="292B3DDF" w:rsidP="00B546DC">
      <w:pPr>
        <w:pStyle w:val="Odstavecseseznamem"/>
        <w:numPr>
          <w:ilvl w:val="0"/>
          <w:numId w:val="8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provozní a servisní zásah technika zahrnující zejména:</w:t>
      </w:r>
    </w:p>
    <w:p w14:paraId="1F1813EA" w14:textId="316D7C92" w:rsidR="292B3DDF" w:rsidRDefault="292B3DDF" w:rsidP="00B546DC">
      <w:pPr>
        <w:pStyle w:val="Odstavecseseznamem"/>
        <w:numPr>
          <w:ilvl w:val="1"/>
          <w:numId w:val="8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opravu chyb aplikační části řešení,</w:t>
      </w:r>
    </w:p>
    <w:p w14:paraId="6F935427" w14:textId="70AAF4C7" w:rsidR="292B3DDF" w:rsidRDefault="292B3DDF" w:rsidP="00B546DC">
      <w:pPr>
        <w:pStyle w:val="Odstavecseseznamem"/>
        <w:numPr>
          <w:ilvl w:val="1"/>
          <w:numId w:val="8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opravu chyb či změnu konfigurace prvků infrastruktury v působnosti Dodavatele v souladu s pokyny technologických vendorů či subjektů zajišťujících 3. úroveň podpory, </w:t>
      </w:r>
    </w:p>
    <w:p w14:paraId="3BA19518" w14:textId="4A797457" w:rsidR="292B3DDF" w:rsidRDefault="292B3DDF" w:rsidP="00B546DC">
      <w:pPr>
        <w:pStyle w:val="Odstavecseseznamem"/>
        <w:numPr>
          <w:ilvl w:val="0"/>
          <w:numId w:val="8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iniciaci provozního zásahu u provozovatele technologické infrastruktury,</w:t>
      </w:r>
    </w:p>
    <w:p w14:paraId="7E403673" w14:textId="196CFEBE" w:rsidR="292B3DDF" w:rsidRDefault="292B3DDF" w:rsidP="00B546DC">
      <w:pPr>
        <w:pStyle w:val="Odstavecseseznamem"/>
        <w:numPr>
          <w:ilvl w:val="0"/>
          <w:numId w:val="8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iniciaci součinnosti technologických vendorů a subjektů zajišťujících 3. úroveň podpory, komunikaci s těmito subjekty, </w:t>
      </w:r>
    </w:p>
    <w:p w14:paraId="2778DE7E" w14:textId="012621D4" w:rsidR="292B3DDF" w:rsidRDefault="292B3DDF" w:rsidP="00B546DC">
      <w:pPr>
        <w:pStyle w:val="Odstavecseseznamem"/>
        <w:numPr>
          <w:ilvl w:val="0"/>
          <w:numId w:val="8"/>
        </w:numPr>
        <w:spacing w:after="80"/>
        <w:rPr>
          <w:rFonts w:ascii="Aptos" w:eastAsia="Aptos" w:hAnsi="Aptos" w:cs="Aptos"/>
          <w:color w:val="000000" w:themeColor="text1"/>
        </w:rPr>
      </w:pPr>
      <w:r w:rsidRPr="36861805">
        <w:rPr>
          <w:rFonts w:ascii="Aptos" w:eastAsia="Aptos" w:hAnsi="Aptos" w:cs="Aptos"/>
          <w:color w:val="000000" w:themeColor="text1"/>
        </w:rPr>
        <w:t xml:space="preserve">podpora </w:t>
      </w:r>
      <w:proofErr w:type="spellStart"/>
      <w:r w:rsidRPr="36861805">
        <w:rPr>
          <w:rFonts w:ascii="Aptos" w:eastAsia="Aptos" w:hAnsi="Aptos" w:cs="Aptos"/>
          <w:color w:val="000000" w:themeColor="text1"/>
        </w:rPr>
        <w:t>MZe</w:t>
      </w:r>
      <w:proofErr w:type="spellEnd"/>
      <w:r w:rsidRPr="36861805">
        <w:rPr>
          <w:rFonts w:ascii="Aptos" w:eastAsia="Aptos" w:hAnsi="Aptos" w:cs="Aptos"/>
          <w:color w:val="000000" w:themeColor="text1"/>
        </w:rPr>
        <w:t xml:space="preserve"> v případě potřeby eskalace anomálie, nestandardního nebo chybového stavu vůči 3. stranám.</w:t>
      </w:r>
    </w:p>
    <w:p w14:paraId="12BDC6E9" w14:textId="7F2865C4" w:rsidR="292B3DDF" w:rsidRDefault="292B3DDF" w:rsidP="00AA40A8">
      <w:pPr>
        <w:keepNext/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lastRenderedPageBreak/>
        <w:t>Položka služby</w:t>
      </w:r>
    </w:p>
    <w:p w14:paraId="79CC71B3" w14:textId="68E23784" w:rsidR="292B3DDF" w:rsidRDefault="292B3DDF" w:rsidP="00AA40A8">
      <w:pPr>
        <w:keepNext/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31010928">
        <w:rPr>
          <w:rFonts w:ascii="Aptos" w:eastAsia="Aptos" w:hAnsi="Aptos" w:cs="Aptos"/>
          <w:color w:val="000000" w:themeColor="text1"/>
        </w:rPr>
        <w:t xml:space="preserve">1 měsíc alokované kapacity IT specialistů zajišťujících služby pro jednotlivé části infrastruktury řešení v působnosti Dodavatele </w:t>
      </w:r>
    </w:p>
    <w:p w14:paraId="24619C95" w14:textId="20181FCB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Metriky služby (SLA)</w:t>
      </w:r>
    </w:p>
    <w:p w14:paraId="51FCFB00" w14:textId="28F93F23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Lhůty pro incidenty vyžadující korektivní služby podpory:</w:t>
      </w:r>
    </w:p>
    <w:p w14:paraId="75C5E63F" w14:textId="245D9A52" w:rsidR="292B3DDF" w:rsidRDefault="292B3DDF" w:rsidP="00B546DC">
      <w:pPr>
        <w:pStyle w:val="Odstavecseseznamem"/>
        <w:numPr>
          <w:ilvl w:val="0"/>
          <w:numId w:val="7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zahájení reakce na nestandardní či chybový stav – 1 hod</w:t>
      </w:r>
    </w:p>
    <w:p w14:paraId="2B0511BE" w14:textId="3E749B5B" w:rsidR="292B3DDF" w:rsidRDefault="292B3DDF" w:rsidP="00B546DC">
      <w:pPr>
        <w:pStyle w:val="Odstavecseseznamem"/>
        <w:numPr>
          <w:ilvl w:val="0"/>
          <w:numId w:val="7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informování uživatelů o nestandardním či chybovém stavu – 1 hod</w:t>
      </w:r>
    </w:p>
    <w:p w14:paraId="2F6A3CE0" w14:textId="11AF6FBB" w:rsidR="292B3DDF" w:rsidRDefault="292B3DDF" w:rsidP="00B546DC">
      <w:pPr>
        <w:pStyle w:val="Odstavecseseznamem"/>
        <w:numPr>
          <w:ilvl w:val="0"/>
          <w:numId w:val="7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iniciaci součinnosti či iniciaci zásahu na straně Objednatele, provozovatele infrastruktury, technologických vendorů či subjektů zajišťujících 3. úroveň podpory – bez zbytečného prodlení po identifikaci potřeby této součinnosti</w:t>
      </w:r>
    </w:p>
    <w:p w14:paraId="110A2B00" w14:textId="368BC6F2" w:rsidR="292B3DDF" w:rsidRDefault="292B3DDF" w:rsidP="00B546DC">
      <w:pPr>
        <w:pStyle w:val="Odstavecseseznamem"/>
        <w:numPr>
          <w:ilvl w:val="0"/>
          <w:numId w:val="7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Lhůta pro poskytnutí informací na dotaz Objednatele, provozovatele infrastruktury, technologických vendorů či subjektů zajišťujících 3. úroveň podpory – 1 hod </w:t>
      </w:r>
    </w:p>
    <w:p w14:paraId="1971B0FB" w14:textId="0FB6E05A" w:rsidR="292B3DDF" w:rsidRDefault="292B3DDF" w:rsidP="00B546DC">
      <w:pPr>
        <w:pStyle w:val="Odstavecseseznamem"/>
        <w:numPr>
          <w:ilvl w:val="0"/>
          <w:numId w:val="7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odstranění nestandardního či chybového stavu:</w:t>
      </w:r>
    </w:p>
    <w:p w14:paraId="056EF8A8" w14:textId="7F2AD7EA" w:rsidR="292B3DDF" w:rsidRDefault="292B3DDF" w:rsidP="00B546DC">
      <w:pPr>
        <w:pStyle w:val="Odstavecseseznamem"/>
        <w:numPr>
          <w:ilvl w:val="1"/>
          <w:numId w:val="7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Kategorie </w:t>
      </w:r>
      <w:proofErr w:type="gramStart"/>
      <w:r w:rsidRPr="58847F91">
        <w:rPr>
          <w:rFonts w:ascii="Aptos" w:eastAsia="Aptos" w:hAnsi="Aptos" w:cs="Aptos"/>
          <w:color w:val="000000" w:themeColor="text1"/>
        </w:rPr>
        <w:t>A – 8</w:t>
      </w:r>
      <w:proofErr w:type="gramEnd"/>
      <w:r w:rsidRPr="58847F91">
        <w:rPr>
          <w:rFonts w:ascii="Aptos" w:eastAsia="Aptos" w:hAnsi="Aptos" w:cs="Aptos"/>
          <w:color w:val="000000" w:themeColor="text1"/>
        </w:rPr>
        <w:t xml:space="preserve"> hod </w:t>
      </w:r>
    </w:p>
    <w:p w14:paraId="62E486A8" w14:textId="0D0BED87" w:rsidR="292B3DDF" w:rsidRDefault="292B3DDF" w:rsidP="00B546DC">
      <w:pPr>
        <w:pStyle w:val="Odstavecseseznamem"/>
        <w:numPr>
          <w:ilvl w:val="1"/>
          <w:numId w:val="7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Kategorie </w:t>
      </w:r>
      <w:proofErr w:type="gramStart"/>
      <w:r w:rsidRPr="58847F91">
        <w:rPr>
          <w:rFonts w:ascii="Aptos" w:eastAsia="Aptos" w:hAnsi="Aptos" w:cs="Aptos"/>
          <w:color w:val="000000" w:themeColor="text1"/>
        </w:rPr>
        <w:t>B – 3</w:t>
      </w:r>
      <w:proofErr w:type="gramEnd"/>
      <w:r w:rsidRPr="58847F91">
        <w:rPr>
          <w:rFonts w:ascii="Aptos" w:eastAsia="Aptos" w:hAnsi="Aptos" w:cs="Aptos"/>
          <w:color w:val="000000" w:themeColor="text1"/>
        </w:rPr>
        <w:t xml:space="preserve"> pracovní dny</w:t>
      </w:r>
    </w:p>
    <w:p w14:paraId="3AFE4F18" w14:textId="40122FBA" w:rsidR="292B3DDF" w:rsidRDefault="292B3DDF" w:rsidP="00B546DC">
      <w:pPr>
        <w:pStyle w:val="Odstavecseseznamem"/>
        <w:numPr>
          <w:ilvl w:val="1"/>
          <w:numId w:val="7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Kategorie </w:t>
      </w:r>
      <w:proofErr w:type="gramStart"/>
      <w:r w:rsidRPr="58847F91">
        <w:rPr>
          <w:rFonts w:ascii="Aptos" w:eastAsia="Aptos" w:hAnsi="Aptos" w:cs="Aptos"/>
          <w:color w:val="000000" w:themeColor="text1"/>
        </w:rPr>
        <w:t>C – 5</w:t>
      </w:r>
      <w:proofErr w:type="gramEnd"/>
      <w:r w:rsidRPr="58847F91">
        <w:rPr>
          <w:rFonts w:ascii="Aptos" w:eastAsia="Aptos" w:hAnsi="Aptos" w:cs="Aptos"/>
          <w:color w:val="000000" w:themeColor="text1"/>
        </w:rPr>
        <w:t xml:space="preserve"> pracovních dnů</w:t>
      </w:r>
    </w:p>
    <w:p w14:paraId="279EA467" w14:textId="53F6E9A1" w:rsidR="292B3DDF" w:rsidRDefault="292B3DDF" w:rsidP="00B546DC">
      <w:pPr>
        <w:pStyle w:val="Odstavecseseznamem"/>
        <w:numPr>
          <w:ilvl w:val="0"/>
          <w:numId w:val="7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vyhodnocení příčin nestandardního či chybového stavu – 3 pracovní dny od odstranění nestandardního či chybového stavu</w:t>
      </w:r>
    </w:p>
    <w:p w14:paraId="5E248BA4" w14:textId="43242530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Lhůty jsou, pokud není uvedeno jinak, počítány od přijetí incidentu.</w:t>
      </w:r>
    </w:p>
    <w:p w14:paraId="67A847D1" w14:textId="5803E7E7" w:rsidR="58847F91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31010928">
        <w:rPr>
          <w:rFonts w:ascii="Aptos" w:eastAsia="Aptos" w:hAnsi="Aptos" w:cs="Aptos"/>
          <w:color w:val="000000" w:themeColor="text1"/>
        </w:rPr>
        <w:t xml:space="preserve">Odstraněním nestandardního či chybového stavu se pro všechny kategorie vad rozumí nasazení opravy do produkčního prostředí. Do lhůty není započítávána doba, po kterou je na základě rozhodnutí </w:t>
      </w:r>
      <w:proofErr w:type="spellStart"/>
      <w:r w:rsidRPr="31010928">
        <w:rPr>
          <w:rFonts w:ascii="Aptos" w:eastAsia="Aptos" w:hAnsi="Aptos" w:cs="Aptos"/>
          <w:color w:val="000000" w:themeColor="text1"/>
        </w:rPr>
        <w:t>MZe</w:t>
      </w:r>
      <w:proofErr w:type="spellEnd"/>
      <w:r w:rsidRPr="31010928">
        <w:rPr>
          <w:rFonts w:ascii="Aptos" w:eastAsia="Aptos" w:hAnsi="Aptos" w:cs="Aptos"/>
          <w:color w:val="000000" w:themeColor="text1"/>
        </w:rPr>
        <w:t xml:space="preserve"> odloženo nasazení opravy do produkčního prostředí.</w:t>
      </w:r>
    </w:p>
    <w:p w14:paraId="70096B0F" w14:textId="3C175F5B" w:rsidR="292B3DDF" w:rsidRDefault="292B3DDF" w:rsidP="00C27813">
      <w:pPr>
        <w:pStyle w:val="Nadpis3"/>
      </w:pPr>
      <w:r w:rsidRPr="58847F91">
        <w:t>SF3 Preventivní služby podpory</w:t>
      </w:r>
    </w:p>
    <w:p w14:paraId="5957F78D" w14:textId="1FC2C425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Popis služby</w:t>
      </w:r>
    </w:p>
    <w:p w14:paraId="0206CC1C" w14:textId="4D57F344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Proaktivní podpora řádného provozu zaměřená na detekci problémů a provádění úkonů směřujících k proaktivnímu předcházení vzniku negativních provozních událostí či incidentů.</w:t>
      </w:r>
    </w:p>
    <w:p w14:paraId="70890DF5" w14:textId="76BA4118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Služba zahrnuje:</w:t>
      </w:r>
    </w:p>
    <w:p w14:paraId="7F9567EA" w14:textId="4C921D8A" w:rsidR="292B3DDF" w:rsidRDefault="292B3DDF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vyhledání a identifikace rizikových míst v rámci aplikačního SW a informování Objednatele o možných krocích k nápravě,</w:t>
      </w:r>
    </w:p>
    <w:p w14:paraId="67E3B8EC" w14:textId="7426EB2C" w:rsidR="292B3DDF" w:rsidRDefault="292B3DDF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analýzu příčin událostí a incidentů,</w:t>
      </w:r>
    </w:p>
    <w:p w14:paraId="00017D5C" w14:textId="6881D22D" w:rsidR="292B3DDF" w:rsidRDefault="016EF202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 w:rsidRPr="145AFCA2">
        <w:rPr>
          <w:rFonts w:ascii="Aptos" w:eastAsia="Aptos" w:hAnsi="Aptos" w:cs="Aptos"/>
          <w:color w:val="000000" w:themeColor="text1"/>
        </w:rPr>
        <w:t>analýzu logů a trendů,</w:t>
      </w:r>
    </w:p>
    <w:p w14:paraId="16528FD9" w14:textId="72785482" w:rsidR="292B3DDF" w:rsidRDefault="292B3DDF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návrh a realizaci změn vedoucích k optimalizaci fungování řešení,</w:t>
      </w:r>
    </w:p>
    <w:p w14:paraId="35299FA6" w14:textId="590F2329" w:rsidR="292B3DDF" w:rsidRDefault="292B3DDF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návrh změn vedoucích k optimalizaci fungování infrastruktury,</w:t>
      </w:r>
    </w:p>
    <w:p w14:paraId="3F72B18D" w14:textId="70B4FF97" w:rsidR="292B3DDF" w:rsidRDefault="292B3DDF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lastRenderedPageBreak/>
        <w:t>testování prvků řešení a infrastruktury,</w:t>
      </w:r>
    </w:p>
    <w:p w14:paraId="588C541B" w14:textId="50657835" w:rsidR="292B3DDF" w:rsidRDefault="292B3DDF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 w:rsidRPr="36861805">
        <w:rPr>
          <w:rFonts w:ascii="Aptos" w:eastAsia="Aptos" w:hAnsi="Aptos" w:cs="Aptos"/>
          <w:color w:val="000000" w:themeColor="text1"/>
        </w:rPr>
        <w:t>návrh a realizaci změn dokumentace.</w:t>
      </w:r>
    </w:p>
    <w:p w14:paraId="34619A5C" w14:textId="19F5BB27" w:rsidR="00B943FA" w:rsidRPr="00AA40A8" w:rsidRDefault="00F11AFD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k</w:t>
      </w:r>
      <w:r w:rsidR="52320DBA" w:rsidRPr="6F5CDE5F">
        <w:rPr>
          <w:rFonts w:ascii="Aptos" w:eastAsia="Aptos" w:hAnsi="Aptos" w:cs="Aptos"/>
          <w:color w:val="000000" w:themeColor="text1"/>
        </w:rPr>
        <w:t>ontrola logů na produk</w:t>
      </w:r>
      <w:r w:rsidR="4CFCC928" w:rsidRPr="6F5CDE5F">
        <w:rPr>
          <w:rFonts w:ascii="Aptos" w:eastAsia="Aptos" w:hAnsi="Aptos" w:cs="Aptos"/>
          <w:color w:val="000000" w:themeColor="text1"/>
        </w:rPr>
        <w:t>tivním</w:t>
      </w:r>
      <w:r w:rsidR="52320DBA" w:rsidRPr="6F5CDE5F">
        <w:rPr>
          <w:rFonts w:ascii="Aptos" w:eastAsia="Aptos" w:hAnsi="Aptos" w:cs="Aptos"/>
          <w:color w:val="000000" w:themeColor="text1"/>
        </w:rPr>
        <w:t xml:space="preserve"> prostředí Systému</w:t>
      </w:r>
    </w:p>
    <w:p w14:paraId="2D268EB3" w14:textId="0319807E" w:rsidR="00D01E8C" w:rsidRDefault="00F11AFD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n</w:t>
      </w:r>
      <w:r w:rsidR="4BBBA7DB" w:rsidRPr="6F5CDE5F">
        <w:rPr>
          <w:rFonts w:ascii="Aptos" w:eastAsia="Aptos" w:hAnsi="Aptos" w:cs="Aptos"/>
          <w:color w:val="000000" w:themeColor="text1"/>
        </w:rPr>
        <w:t>ávrh na provádění opatření vyplývajících z monitori</w:t>
      </w:r>
      <w:r w:rsidR="009F52BF">
        <w:rPr>
          <w:rFonts w:ascii="Aptos" w:eastAsia="Aptos" w:hAnsi="Aptos" w:cs="Aptos"/>
          <w:color w:val="000000" w:themeColor="text1"/>
        </w:rPr>
        <w:t>n</w:t>
      </w:r>
      <w:r w:rsidR="4BBBA7DB" w:rsidRPr="6F5CDE5F">
        <w:rPr>
          <w:rFonts w:ascii="Aptos" w:eastAsia="Aptos" w:hAnsi="Aptos" w:cs="Aptos"/>
          <w:color w:val="000000" w:themeColor="text1"/>
        </w:rPr>
        <w:t>gu a profylaktických činností s cílem předejít možným výpadkům a omezením služby</w:t>
      </w:r>
    </w:p>
    <w:p w14:paraId="6D61DD80" w14:textId="04631388" w:rsidR="00E65C8A" w:rsidRDefault="00F11AFD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s</w:t>
      </w:r>
      <w:r w:rsidR="00E65C8A" w:rsidRPr="31010928">
        <w:rPr>
          <w:rFonts w:ascii="Aptos" w:eastAsia="Aptos" w:hAnsi="Aptos" w:cs="Aptos"/>
          <w:color w:val="000000" w:themeColor="text1"/>
        </w:rPr>
        <w:t>oučinnost při vytváření a a</w:t>
      </w:r>
      <w:r w:rsidR="00E65C8A">
        <w:rPr>
          <w:rFonts w:ascii="Aptos" w:eastAsia="Aptos" w:hAnsi="Aptos" w:cs="Aptos"/>
          <w:color w:val="000000" w:themeColor="text1"/>
        </w:rPr>
        <w:t>k</w:t>
      </w:r>
      <w:r w:rsidR="00E65C8A" w:rsidRPr="31010928">
        <w:rPr>
          <w:rFonts w:ascii="Aptos" w:eastAsia="Aptos" w:hAnsi="Aptos" w:cs="Aptos"/>
          <w:color w:val="000000" w:themeColor="text1"/>
        </w:rPr>
        <w:t>tualizací plánu záloh</w:t>
      </w:r>
    </w:p>
    <w:p w14:paraId="092F1EBD" w14:textId="67F0ECE6" w:rsidR="00804A8F" w:rsidRDefault="00F11AFD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u</w:t>
      </w:r>
      <w:r w:rsidR="00804A8F" w:rsidRPr="705D0812">
        <w:rPr>
          <w:rFonts w:ascii="Aptos" w:eastAsia="Aptos" w:hAnsi="Aptos" w:cs="Aptos"/>
          <w:color w:val="000000" w:themeColor="text1"/>
        </w:rPr>
        <w:t>držování, vytváření, aktualizace, ověřování a testování plánů obnov</w:t>
      </w:r>
      <w:r w:rsidR="009869D5">
        <w:rPr>
          <w:rFonts w:ascii="Aptos" w:eastAsia="Aptos" w:hAnsi="Aptos" w:cs="Aptos"/>
          <w:color w:val="000000" w:themeColor="text1"/>
        </w:rPr>
        <w:t>y</w:t>
      </w:r>
    </w:p>
    <w:p w14:paraId="7F5456E5" w14:textId="100D8D7A" w:rsidR="6F5CDE5F" w:rsidRDefault="00F11AFD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p</w:t>
      </w:r>
      <w:r w:rsidR="000D1A2D" w:rsidRPr="000D1A2D">
        <w:rPr>
          <w:rFonts w:ascii="Aptos" w:eastAsia="Aptos" w:hAnsi="Aptos" w:cs="Aptos"/>
          <w:color w:val="000000" w:themeColor="text1"/>
        </w:rPr>
        <w:t>ředkládání návrhů na optimalizaci prostředí (na roční bázi)</w:t>
      </w:r>
    </w:p>
    <w:p w14:paraId="62096A4E" w14:textId="6916CE6A" w:rsidR="009F4D85" w:rsidRPr="00AA40A8" w:rsidRDefault="00F11AFD" w:rsidP="00B546DC">
      <w:pPr>
        <w:pStyle w:val="Odstavecseseznamem"/>
        <w:numPr>
          <w:ilvl w:val="0"/>
          <w:numId w:val="6"/>
        </w:numPr>
        <w:spacing w:after="80"/>
        <w:rPr>
          <w:rFonts w:ascii="Aptos" w:eastAsia="Aptos" w:hAnsi="Aptos" w:cs="Aptos"/>
          <w:color w:val="000000" w:themeColor="text1"/>
        </w:rPr>
      </w:pPr>
      <w:r>
        <w:rPr>
          <w:rFonts w:ascii="Aptos" w:eastAsia="Aptos" w:hAnsi="Aptos" w:cs="Aptos"/>
          <w:color w:val="000000" w:themeColor="text1"/>
        </w:rPr>
        <w:t>t</w:t>
      </w:r>
      <w:r w:rsidR="009F4D85" w:rsidRPr="009F4D85">
        <w:rPr>
          <w:rFonts w:ascii="Aptos" w:eastAsia="Aptos" w:hAnsi="Aptos" w:cs="Aptos"/>
          <w:color w:val="000000" w:themeColor="text1"/>
        </w:rPr>
        <w:t>esto</w:t>
      </w:r>
      <w:r w:rsidR="00D01E8C">
        <w:rPr>
          <w:rFonts w:ascii="Aptos" w:eastAsia="Aptos" w:hAnsi="Aptos" w:cs="Aptos"/>
          <w:color w:val="000000" w:themeColor="text1"/>
        </w:rPr>
        <w:t>v</w:t>
      </w:r>
      <w:r w:rsidR="009F4D85" w:rsidRPr="009F4D85">
        <w:rPr>
          <w:rFonts w:ascii="Aptos" w:eastAsia="Aptos" w:hAnsi="Aptos" w:cs="Aptos"/>
          <w:color w:val="000000" w:themeColor="text1"/>
        </w:rPr>
        <w:t>ání funkčnosti obnovy ze zálohy (na měsíční bázi)</w:t>
      </w:r>
    </w:p>
    <w:p w14:paraId="34E09D7D" w14:textId="370DC043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Činnosti budou prováděny na základě navrženého plánu i reaktivně v návaznosti na aktuální provozní události a incidenty.</w:t>
      </w:r>
    </w:p>
    <w:p w14:paraId="53451782" w14:textId="491EBE60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Položka služby</w:t>
      </w:r>
    </w:p>
    <w:p w14:paraId="19105DF8" w14:textId="63D50D96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1 měsíc alokované kapacity IT specialistů zajišťujících služby pro jednotlivé části infrastruktury řešení v působnosti Dodavatele</w:t>
      </w:r>
    </w:p>
    <w:p w14:paraId="276C7917" w14:textId="310A293C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Metriky služby (SLA)</w:t>
      </w:r>
    </w:p>
    <w:p w14:paraId="7A0D34FC" w14:textId="7FF9A9AF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zpracování plánů provádění preventivních služeb – 5 pracovních dnů před zahájením měsíce v rámci kterého budou služby prováděny.</w:t>
      </w:r>
    </w:p>
    <w:p w14:paraId="422DF7E9" w14:textId="761F05FF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6F5CDE5F">
        <w:rPr>
          <w:rFonts w:ascii="Aptos" w:eastAsia="Aptos" w:hAnsi="Aptos" w:cs="Aptos"/>
          <w:color w:val="000000" w:themeColor="text1"/>
        </w:rPr>
        <w:t>Dodržení lhůt plynoucích z plánu provádění preventivních služeb.</w:t>
      </w:r>
    </w:p>
    <w:p w14:paraId="2481B550" w14:textId="68E6865E" w:rsidR="292B3DDF" w:rsidRDefault="292B3DDF" w:rsidP="00C27813">
      <w:pPr>
        <w:pStyle w:val="Nadpis3"/>
      </w:pPr>
      <w:r w:rsidRPr="58847F91">
        <w:t>SF4 Uživatelská podpora</w:t>
      </w:r>
    </w:p>
    <w:p w14:paraId="06D37298" w14:textId="431180EF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Popis služby</w:t>
      </w:r>
    </w:p>
    <w:p w14:paraId="599B4D4B" w14:textId="2E318324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Zajištění uživatelské podpory zahrnující:</w:t>
      </w:r>
    </w:p>
    <w:p w14:paraId="37AD887F" w14:textId="2C900473" w:rsidR="292B3DDF" w:rsidRDefault="292B3DDF" w:rsidP="00B546DC">
      <w:pPr>
        <w:pStyle w:val="Odstavecseseznamem"/>
        <w:numPr>
          <w:ilvl w:val="0"/>
          <w:numId w:val="5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Zodpovídání uživatelských dotazů týkajících se ovládání a funkčnosti řešení. Uživatelské dotazy budou zodpovídány na základě informací obsažených v uživatelských příručkách a interní znalostní bázi.</w:t>
      </w:r>
    </w:p>
    <w:p w14:paraId="7E81A909" w14:textId="03639299" w:rsidR="292B3DDF" w:rsidRDefault="292B3DDF" w:rsidP="00B546DC">
      <w:pPr>
        <w:pStyle w:val="Odstavecseseznamem"/>
        <w:numPr>
          <w:ilvl w:val="0"/>
          <w:numId w:val="4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V případě, že bude dotaz vyřešen ihned telefonicky při jeho přijetí, musí Dodavatel takovýto dotaz v zjednodušené podobě zaznamenat do ServiceDesku. Bude-li to možné, bude Dodavatel odpovídat uživatelům výhradně prostřednictvím ServiceDesku.</w:t>
      </w:r>
    </w:p>
    <w:p w14:paraId="16256755" w14:textId="5400488A" w:rsidR="292B3DDF" w:rsidRDefault="292B3DDF" w:rsidP="00B546DC">
      <w:pPr>
        <w:pStyle w:val="Odstavecseseznamem"/>
        <w:numPr>
          <w:ilvl w:val="0"/>
          <w:numId w:val="5"/>
        </w:numPr>
        <w:spacing w:after="8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 xml:space="preserve">Doplňování interní znalostní báze. Interní znalostní bázi doplní Dodavatel o standardizovanou odpověď vždy, kdy je uživatelem vznesen dotaz, pro který není odpověď odvoditelná z uživatelských příruček nebo informací v interní znalostní bázi. </w:t>
      </w:r>
    </w:p>
    <w:p w14:paraId="37672073" w14:textId="2FD5B110" w:rsidR="292B3DDF" w:rsidRDefault="292B3DDF" w:rsidP="00B546DC">
      <w:pPr>
        <w:pStyle w:val="Odstavecseseznamem"/>
        <w:numPr>
          <w:ilvl w:val="0"/>
          <w:numId w:val="5"/>
        </w:numPr>
        <w:spacing w:after="80"/>
        <w:rPr>
          <w:rFonts w:ascii="Aptos" w:eastAsia="Aptos" w:hAnsi="Aptos" w:cs="Aptos"/>
          <w:color w:val="000000" w:themeColor="text1"/>
        </w:rPr>
      </w:pPr>
      <w:r w:rsidRPr="30CA2DC5">
        <w:rPr>
          <w:rFonts w:ascii="Aptos" w:eastAsia="Aptos" w:hAnsi="Aptos" w:cs="Aptos"/>
          <w:color w:val="000000" w:themeColor="text1"/>
        </w:rPr>
        <w:t>Publikování FAQ. Dodavatel na měsíční bázi uveřejní v uživatelské sekci odpovědi na 20 nejčastěji kladených otázek.</w:t>
      </w:r>
    </w:p>
    <w:p w14:paraId="72E1BA2D" w14:textId="36F74D07" w:rsidR="53E4FD83" w:rsidRDefault="3F39B450" w:rsidP="00B546DC">
      <w:pPr>
        <w:pStyle w:val="Odstavecseseznamem"/>
        <w:numPr>
          <w:ilvl w:val="0"/>
          <w:numId w:val="5"/>
        </w:numPr>
        <w:spacing w:after="80"/>
        <w:rPr>
          <w:rFonts w:ascii="Aptos" w:eastAsia="Aptos" w:hAnsi="Aptos" w:cs="Aptos"/>
          <w:color w:val="000000" w:themeColor="text1"/>
        </w:rPr>
      </w:pPr>
      <w:r w:rsidRPr="4818D9BD">
        <w:rPr>
          <w:rFonts w:ascii="Aptos" w:eastAsia="Aptos" w:hAnsi="Aptos" w:cs="Aptos"/>
          <w:color w:val="000000" w:themeColor="text1"/>
        </w:rPr>
        <w:t>Závěrková aplikační podpora činnosti konce roku, provádění pravidelných konfiguračních činností v souvislosti s ukonče</w:t>
      </w:r>
      <w:r w:rsidR="00D25B25">
        <w:rPr>
          <w:rFonts w:ascii="Aptos" w:eastAsia="Aptos" w:hAnsi="Aptos" w:cs="Aptos"/>
          <w:color w:val="000000" w:themeColor="text1"/>
        </w:rPr>
        <w:t>n</w:t>
      </w:r>
      <w:r w:rsidRPr="4818D9BD">
        <w:rPr>
          <w:rFonts w:ascii="Aptos" w:eastAsia="Aptos" w:hAnsi="Aptos" w:cs="Aptos"/>
          <w:color w:val="000000" w:themeColor="text1"/>
        </w:rPr>
        <w:t>ím a zahájením období</w:t>
      </w:r>
    </w:p>
    <w:p w14:paraId="2FF7B56B" w14:textId="2AF99831" w:rsidR="7723BE71" w:rsidRDefault="7723BE71" w:rsidP="00B546DC">
      <w:pPr>
        <w:pStyle w:val="Odstavecseseznamem"/>
        <w:numPr>
          <w:ilvl w:val="0"/>
          <w:numId w:val="5"/>
        </w:numPr>
        <w:spacing w:after="80"/>
        <w:rPr>
          <w:rFonts w:ascii="Aptos" w:eastAsia="Aptos" w:hAnsi="Aptos" w:cs="Aptos"/>
          <w:color w:val="000000" w:themeColor="text1"/>
        </w:rPr>
      </w:pPr>
      <w:r w:rsidRPr="6F5CDE5F">
        <w:rPr>
          <w:rFonts w:ascii="Aptos" w:eastAsia="Aptos" w:hAnsi="Aptos" w:cs="Aptos"/>
          <w:color w:val="000000" w:themeColor="text1"/>
        </w:rPr>
        <w:lastRenderedPageBreak/>
        <w:t xml:space="preserve">Přímá uživatelská podpora garantů a zaměstnanců </w:t>
      </w:r>
      <w:proofErr w:type="spellStart"/>
      <w:r w:rsidRPr="6F5CDE5F">
        <w:rPr>
          <w:rFonts w:ascii="Aptos" w:eastAsia="Aptos" w:hAnsi="Aptos" w:cs="Aptos"/>
          <w:color w:val="000000" w:themeColor="text1"/>
        </w:rPr>
        <w:t>MZe</w:t>
      </w:r>
      <w:proofErr w:type="spellEnd"/>
      <w:r w:rsidRPr="6F5CDE5F">
        <w:rPr>
          <w:rFonts w:ascii="Aptos" w:eastAsia="Aptos" w:hAnsi="Aptos" w:cs="Aptos"/>
          <w:color w:val="000000" w:themeColor="text1"/>
        </w:rPr>
        <w:t xml:space="preserve"> </w:t>
      </w:r>
      <w:r w:rsidR="00206CB6" w:rsidRPr="00206CB6">
        <w:rPr>
          <w:rFonts w:ascii="Aptos" w:eastAsia="Aptos" w:hAnsi="Aptos" w:cs="Aptos"/>
          <w:color w:val="000000" w:themeColor="text1"/>
        </w:rPr>
        <w:t>v rozsahu</w:t>
      </w:r>
    </w:p>
    <w:p w14:paraId="77A3F27C" w14:textId="5B0A4E05" w:rsidR="292B3DDF" w:rsidRDefault="6216E8F5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1ED89937">
        <w:rPr>
          <w:rFonts w:ascii="Aptos" w:eastAsia="Aptos" w:hAnsi="Aptos" w:cs="Aptos"/>
          <w:color w:val="000000" w:themeColor="text1"/>
        </w:rPr>
        <w:t>Uživatelská služba bude určena pro řešitele na straně Objednatele. Předpokládaný počet uživatelů, pro které je uživatelská podpora určena je 100.</w:t>
      </w:r>
    </w:p>
    <w:p w14:paraId="625EE5B7" w14:textId="3FCB9D53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Položka služby</w:t>
      </w:r>
    </w:p>
    <w:p w14:paraId="059BD5D3" w14:textId="5BAF6D39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6F5CDE5F">
        <w:rPr>
          <w:rFonts w:ascii="Aptos" w:eastAsia="Aptos" w:hAnsi="Aptos" w:cs="Aptos"/>
          <w:color w:val="000000" w:themeColor="text1"/>
        </w:rPr>
        <w:t>Počet vyhrazených úvazků pracovníků pro zajišťování služby dostupných současně koncovým uživatelům služeb.</w:t>
      </w:r>
    </w:p>
    <w:p w14:paraId="5EA85F1C" w14:textId="5E28272D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6F5CDE5F">
        <w:rPr>
          <w:rFonts w:ascii="Aptos" w:eastAsia="Aptos" w:hAnsi="Aptos" w:cs="Aptos"/>
          <w:b/>
          <w:bCs/>
          <w:color w:val="000000" w:themeColor="text1"/>
        </w:rPr>
        <w:t>Metriky služby (SLA)</w:t>
      </w:r>
    </w:p>
    <w:p w14:paraId="48973C51" w14:textId="1D4EA0BD" w:rsidR="292B3DDF" w:rsidRDefault="58B3EE88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1F8E58FD">
        <w:rPr>
          <w:rFonts w:ascii="Aptos" w:eastAsia="Aptos" w:hAnsi="Aptos" w:cs="Aptos"/>
          <w:color w:val="000000" w:themeColor="text1"/>
        </w:rPr>
        <w:t xml:space="preserve">Lhůta pro odpověď na dotaz uživatele – 2 hod </w:t>
      </w:r>
    </w:p>
    <w:p w14:paraId="739EE038" w14:textId="0DB4DD53" w:rsidR="292B3DDF" w:rsidRDefault="700BF8F9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6F5CDE5F">
        <w:rPr>
          <w:rFonts w:ascii="Aptos" w:eastAsia="Aptos" w:hAnsi="Aptos" w:cs="Aptos"/>
          <w:color w:val="000000" w:themeColor="text1"/>
        </w:rPr>
        <w:t>Aktualizace FAQ – 1x měsíčně</w:t>
      </w:r>
    </w:p>
    <w:p w14:paraId="255C0D70" w14:textId="070DFE0F" w:rsidR="58847F91" w:rsidRDefault="2291F120" w:rsidP="6F5CDE5F">
      <w:p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6F5CDE5F">
        <w:rPr>
          <w:rFonts w:ascii="Aptos" w:eastAsia="Aptos" w:hAnsi="Aptos" w:cs="Aptos"/>
          <w:color w:val="000000" w:themeColor="text1"/>
        </w:rPr>
        <w:t xml:space="preserve">Přímá uživatelská podpora garantů a zaměstnanců </w:t>
      </w:r>
      <w:proofErr w:type="spellStart"/>
      <w:r w:rsidRPr="6F5CDE5F">
        <w:rPr>
          <w:rFonts w:ascii="Aptos" w:eastAsia="Aptos" w:hAnsi="Aptos" w:cs="Aptos"/>
          <w:color w:val="000000" w:themeColor="text1"/>
        </w:rPr>
        <w:t>MZe</w:t>
      </w:r>
      <w:proofErr w:type="spellEnd"/>
      <w:r w:rsidRPr="6F5CDE5F">
        <w:rPr>
          <w:rFonts w:ascii="Aptos" w:eastAsia="Aptos" w:hAnsi="Aptos" w:cs="Aptos"/>
          <w:color w:val="000000" w:themeColor="text1"/>
        </w:rPr>
        <w:t xml:space="preserve"> 2</w:t>
      </w:r>
      <w:r w:rsidR="007E7555">
        <w:rPr>
          <w:rFonts w:ascii="Aptos" w:eastAsia="Aptos" w:hAnsi="Aptos" w:cs="Aptos"/>
          <w:color w:val="000000" w:themeColor="text1"/>
        </w:rPr>
        <w:t xml:space="preserve"> </w:t>
      </w:r>
      <w:r w:rsidRPr="6F5CDE5F">
        <w:rPr>
          <w:rFonts w:ascii="Aptos" w:eastAsia="Aptos" w:hAnsi="Aptos" w:cs="Aptos"/>
          <w:color w:val="000000" w:themeColor="text1"/>
        </w:rPr>
        <w:t>MD/měsíc</w:t>
      </w:r>
    </w:p>
    <w:p w14:paraId="26610525" w14:textId="740B0D71" w:rsidR="292B3DDF" w:rsidRDefault="292B3DDF" w:rsidP="00834A8E">
      <w:pPr>
        <w:pStyle w:val="Nadpis2"/>
      </w:pPr>
      <w:r w:rsidRPr="58847F91">
        <w:t>Služby s plněním na základě objednaných služeb</w:t>
      </w:r>
    </w:p>
    <w:p w14:paraId="4E721459" w14:textId="087375DC" w:rsidR="292B3DDF" w:rsidRDefault="292B3DDF" w:rsidP="00C27813">
      <w:pPr>
        <w:pStyle w:val="Nadpis3"/>
      </w:pPr>
      <w:r w:rsidRPr="58847F91">
        <w:t>SO1 Rozvojové služby</w:t>
      </w:r>
    </w:p>
    <w:p w14:paraId="07601F60" w14:textId="7CBAF547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30CA2DC5">
        <w:rPr>
          <w:rFonts w:ascii="Aptos" w:eastAsia="Aptos" w:hAnsi="Aptos" w:cs="Aptos"/>
          <w:b/>
          <w:bCs/>
          <w:color w:val="000000" w:themeColor="text1"/>
        </w:rPr>
        <w:t>Popis služby</w:t>
      </w:r>
    </w:p>
    <w:p w14:paraId="61DC8D74" w14:textId="77777777" w:rsidR="00904718" w:rsidRDefault="00904718" w:rsidP="007963DD">
      <w:p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F004219">
        <w:rPr>
          <w:rFonts w:ascii="Aptos" w:eastAsia="Aptos" w:hAnsi="Aptos" w:cs="Aptos"/>
          <w:color w:val="000000" w:themeColor="text1"/>
        </w:rPr>
        <w:t xml:space="preserve">Realizace požadavků Objednatele ve vazbě na strategické cíle a změny procesů v rámci rozvoje ICT </w:t>
      </w:r>
      <w:proofErr w:type="spellStart"/>
      <w:r w:rsidRPr="0F004219">
        <w:rPr>
          <w:rFonts w:ascii="Aptos" w:eastAsia="Aptos" w:hAnsi="Aptos" w:cs="Aptos"/>
          <w:color w:val="000000" w:themeColor="text1"/>
        </w:rPr>
        <w:t>MZe</w:t>
      </w:r>
      <w:proofErr w:type="spellEnd"/>
      <w:r w:rsidRPr="0F004219">
        <w:rPr>
          <w:rFonts w:ascii="Aptos" w:eastAsia="Aptos" w:hAnsi="Aptos" w:cs="Aptos"/>
          <w:color w:val="000000" w:themeColor="text1"/>
        </w:rPr>
        <w:t>. Služba bude využívána na základě zadání Objednatele v požadovaném rozsahu, kvalitě, ceně a času dle KL. Služba umožňuje využívat kapacity Poskytovatele zejména na následující činnosti:</w:t>
      </w:r>
    </w:p>
    <w:p w14:paraId="652B817E" w14:textId="77777777" w:rsidR="00904718" w:rsidRPr="00754F21" w:rsidRDefault="00904718" w:rsidP="007963DD">
      <w:pPr>
        <w:pStyle w:val="Odstavecseseznamem"/>
        <w:spacing w:after="80" w:line="259" w:lineRule="auto"/>
        <w:ind w:left="0"/>
        <w:rPr>
          <w:rFonts w:ascii="Aptos" w:eastAsia="Aptos" w:hAnsi="Aptos" w:cs="Aptos"/>
          <w:b/>
          <w:bCs/>
          <w:color w:val="000000" w:themeColor="text1"/>
        </w:rPr>
      </w:pPr>
      <w:r w:rsidRPr="00754F21">
        <w:rPr>
          <w:rFonts w:ascii="Aptos" w:eastAsia="Aptos" w:hAnsi="Aptos" w:cs="Aptos"/>
          <w:b/>
          <w:bCs/>
          <w:color w:val="000000" w:themeColor="text1"/>
        </w:rPr>
        <w:t>a. rozvoj distančních služeb prostředí a elektronizace</w:t>
      </w:r>
    </w:p>
    <w:p w14:paraId="51139D42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r w:rsidRPr="0F004219">
        <w:rPr>
          <w:rFonts w:ascii="Aptos" w:eastAsia="Aptos" w:hAnsi="Aptos" w:cs="Aptos"/>
          <w:color w:val="000000" w:themeColor="text1"/>
        </w:rPr>
        <w:t>i. spis zaměstnance a automatizace vzdělávání</w:t>
      </w:r>
    </w:p>
    <w:p w14:paraId="7884C8B0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ii</w:t>
      </w:r>
      <w:proofErr w:type="spellEnd"/>
      <w:r w:rsidRPr="0F004219">
        <w:rPr>
          <w:rFonts w:ascii="Aptos" w:eastAsia="Aptos" w:hAnsi="Aptos" w:cs="Aptos"/>
          <w:color w:val="000000" w:themeColor="text1"/>
        </w:rPr>
        <w:t>. realizace univerzálního objednávkového systému</w:t>
      </w:r>
    </w:p>
    <w:p w14:paraId="1913EE5E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iii</w:t>
      </w:r>
      <w:proofErr w:type="spellEnd"/>
      <w:r w:rsidRPr="0F004219">
        <w:rPr>
          <w:rFonts w:ascii="Aptos" w:eastAsia="Aptos" w:hAnsi="Aptos" w:cs="Aptos"/>
          <w:color w:val="000000" w:themeColor="text1"/>
        </w:rPr>
        <w:t>. organizace distanční práce</w:t>
      </w:r>
    </w:p>
    <w:p w14:paraId="2CAC4B51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iv</w:t>
      </w:r>
      <w:proofErr w:type="spellEnd"/>
      <w:r w:rsidRPr="0F004219">
        <w:rPr>
          <w:rFonts w:ascii="Aptos" w:eastAsia="Aptos" w:hAnsi="Aptos" w:cs="Aptos"/>
          <w:color w:val="000000" w:themeColor="text1"/>
        </w:rPr>
        <w:t>. podpora náboru zaměstnanců a rozšíření integrace s ISOSS</w:t>
      </w:r>
    </w:p>
    <w:p w14:paraId="68D21A9F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r w:rsidRPr="0F004219">
        <w:rPr>
          <w:rFonts w:ascii="Aptos" w:eastAsia="Aptos" w:hAnsi="Aptos" w:cs="Aptos"/>
          <w:color w:val="000000" w:themeColor="text1"/>
        </w:rPr>
        <w:t>v. rozvoj elektronických procesů a prohlubování integrace s DMS</w:t>
      </w:r>
    </w:p>
    <w:p w14:paraId="5F542871" w14:textId="77777777" w:rsidR="00904718" w:rsidRPr="00754F21" w:rsidRDefault="00904718" w:rsidP="007963DD">
      <w:pPr>
        <w:pStyle w:val="Odstavecseseznamem"/>
        <w:spacing w:after="80" w:line="259" w:lineRule="auto"/>
        <w:ind w:left="0"/>
        <w:rPr>
          <w:rFonts w:ascii="Aptos" w:eastAsia="Aptos" w:hAnsi="Aptos" w:cs="Aptos"/>
          <w:b/>
          <w:bCs/>
          <w:color w:val="000000" w:themeColor="text1"/>
        </w:rPr>
      </w:pPr>
      <w:r w:rsidRPr="00754F21">
        <w:rPr>
          <w:rFonts w:ascii="Aptos" w:eastAsia="Aptos" w:hAnsi="Aptos" w:cs="Aptos"/>
          <w:b/>
          <w:bCs/>
          <w:color w:val="000000" w:themeColor="text1"/>
        </w:rPr>
        <w:t>b. rozvoj reportingu</w:t>
      </w:r>
    </w:p>
    <w:p w14:paraId="3AA0595B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r w:rsidRPr="0F004219">
        <w:rPr>
          <w:rFonts w:ascii="Aptos" w:eastAsia="Aptos" w:hAnsi="Aptos" w:cs="Aptos"/>
          <w:color w:val="000000" w:themeColor="text1"/>
        </w:rPr>
        <w:t>i. standardizace reportingu v rámci resortu</w:t>
      </w:r>
    </w:p>
    <w:p w14:paraId="3490DDE3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ii</w:t>
      </w:r>
      <w:proofErr w:type="spellEnd"/>
      <w:r w:rsidRPr="0F004219">
        <w:rPr>
          <w:rFonts w:ascii="Aptos" w:eastAsia="Aptos" w:hAnsi="Aptos" w:cs="Aptos"/>
          <w:color w:val="000000" w:themeColor="text1"/>
        </w:rPr>
        <w:t xml:space="preserve">. manažerský operativní reporting </w:t>
      </w:r>
    </w:p>
    <w:p w14:paraId="349D2189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iii</w:t>
      </w:r>
      <w:proofErr w:type="spellEnd"/>
      <w:r w:rsidRPr="0F004219">
        <w:rPr>
          <w:rFonts w:ascii="Aptos" w:eastAsia="Aptos" w:hAnsi="Aptos" w:cs="Aptos"/>
          <w:color w:val="000000" w:themeColor="text1"/>
        </w:rPr>
        <w:t>. vytěžování dat a optimalizace</w:t>
      </w:r>
    </w:p>
    <w:p w14:paraId="0B1C56F8" w14:textId="77777777" w:rsidR="00904718" w:rsidRPr="00754F21" w:rsidRDefault="00904718" w:rsidP="007963DD">
      <w:pPr>
        <w:pStyle w:val="Odstavecseseznamem"/>
        <w:spacing w:after="80" w:line="259" w:lineRule="auto"/>
        <w:ind w:left="0"/>
        <w:rPr>
          <w:rFonts w:ascii="Aptos" w:eastAsia="Aptos" w:hAnsi="Aptos" w:cs="Aptos"/>
          <w:b/>
          <w:bCs/>
          <w:color w:val="000000" w:themeColor="text1"/>
        </w:rPr>
      </w:pPr>
      <w:r w:rsidRPr="00754F21">
        <w:rPr>
          <w:rFonts w:ascii="Aptos" w:eastAsia="Aptos" w:hAnsi="Aptos" w:cs="Aptos"/>
          <w:b/>
          <w:bCs/>
          <w:color w:val="000000" w:themeColor="text1"/>
        </w:rPr>
        <w:t>c. služby pro federalizaci resortu</w:t>
      </w:r>
    </w:p>
    <w:p w14:paraId="59412589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r w:rsidRPr="0F004219">
        <w:rPr>
          <w:rFonts w:ascii="Aptos" w:eastAsia="Aptos" w:hAnsi="Aptos" w:cs="Aptos"/>
          <w:color w:val="000000" w:themeColor="text1"/>
        </w:rPr>
        <w:t>i. standardizace reportingu v rámci resortu</w:t>
      </w:r>
    </w:p>
    <w:p w14:paraId="3349D083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ii</w:t>
      </w:r>
      <w:proofErr w:type="spellEnd"/>
      <w:r w:rsidRPr="0F004219">
        <w:rPr>
          <w:rFonts w:ascii="Aptos" w:eastAsia="Aptos" w:hAnsi="Aptos" w:cs="Aptos"/>
          <w:color w:val="000000" w:themeColor="text1"/>
        </w:rPr>
        <w:t>. účetní metodika</w:t>
      </w:r>
    </w:p>
    <w:p w14:paraId="31D0FFF7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iii</w:t>
      </w:r>
      <w:proofErr w:type="spellEnd"/>
      <w:r w:rsidRPr="0F004219">
        <w:rPr>
          <w:rFonts w:ascii="Aptos" w:eastAsia="Aptos" w:hAnsi="Aptos" w:cs="Aptos"/>
          <w:color w:val="000000" w:themeColor="text1"/>
        </w:rPr>
        <w:t>. globální služby</w:t>
      </w:r>
    </w:p>
    <w:p w14:paraId="39F8806C" w14:textId="77777777" w:rsidR="00904718" w:rsidRPr="00754F21" w:rsidRDefault="00904718" w:rsidP="007963DD">
      <w:pPr>
        <w:pStyle w:val="Odstavecseseznamem"/>
        <w:spacing w:after="80" w:line="259" w:lineRule="auto"/>
        <w:ind w:left="0"/>
        <w:rPr>
          <w:rFonts w:ascii="Aptos" w:eastAsia="Aptos" w:hAnsi="Aptos" w:cs="Aptos"/>
          <w:b/>
          <w:bCs/>
          <w:color w:val="000000" w:themeColor="text1"/>
        </w:rPr>
      </w:pPr>
      <w:r w:rsidRPr="00754F21">
        <w:rPr>
          <w:rFonts w:ascii="Aptos" w:eastAsia="Aptos" w:hAnsi="Aptos" w:cs="Aptos"/>
          <w:b/>
          <w:bCs/>
          <w:color w:val="000000" w:themeColor="text1"/>
        </w:rPr>
        <w:t>d. integrace a bezpečnost</w:t>
      </w:r>
    </w:p>
    <w:p w14:paraId="0D6372F9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r w:rsidRPr="0F004219">
        <w:rPr>
          <w:rFonts w:ascii="Aptos" w:eastAsia="Aptos" w:hAnsi="Aptos" w:cs="Aptos"/>
          <w:color w:val="000000" w:themeColor="text1"/>
        </w:rPr>
        <w:lastRenderedPageBreak/>
        <w:t>i. rozvoj integračních vazeb v rámci e-governmentu</w:t>
      </w:r>
    </w:p>
    <w:p w14:paraId="3B3E75BA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ii</w:t>
      </w:r>
      <w:proofErr w:type="spellEnd"/>
      <w:r w:rsidRPr="0F004219">
        <w:rPr>
          <w:rFonts w:ascii="Aptos" w:eastAsia="Aptos" w:hAnsi="Aptos" w:cs="Aptos"/>
          <w:color w:val="000000" w:themeColor="text1"/>
        </w:rPr>
        <w:t xml:space="preserve">. eliminace </w:t>
      </w:r>
      <w:proofErr w:type="spellStart"/>
      <w:r w:rsidRPr="0F004219">
        <w:rPr>
          <w:rFonts w:ascii="Aptos" w:eastAsia="Aptos" w:hAnsi="Aptos" w:cs="Aptos"/>
          <w:color w:val="000000" w:themeColor="text1"/>
        </w:rPr>
        <w:t>legacy</w:t>
      </w:r>
      <w:proofErr w:type="spellEnd"/>
      <w:r w:rsidRPr="0F004219">
        <w:rPr>
          <w:rFonts w:ascii="Aptos" w:eastAsia="Aptos" w:hAnsi="Aptos" w:cs="Aptos"/>
          <w:color w:val="000000" w:themeColor="text1"/>
        </w:rPr>
        <w:t xml:space="preserve"> rozhraní</w:t>
      </w:r>
    </w:p>
    <w:p w14:paraId="66372E0B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iii</w:t>
      </w:r>
      <w:proofErr w:type="spellEnd"/>
      <w:r w:rsidRPr="0F004219">
        <w:rPr>
          <w:rFonts w:ascii="Aptos" w:eastAsia="Aptos" w:hAnsi="Aptos" w:cs="Aptos"/>
          <w:color w:val="000000" w:themeColor="text1"/>
        </w:rPr>
        <w:t>. automatizace provozu a změn</w:t>
      </w:r>
    </w:p>
    <w:p w14:paraId="6DEE5527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iv</w:t>
      </w:r>
      <w:proofErr w:type="spellEnd"/>
      <w:r w:rsidRPr="0F004219">
        <w:rPr>
          <w:rFonts w:ascii="Aptos" w:eastAsia="Aptos" w:hAnsi="Aptos" w:cs="Aptos"/>
          <w:color w:val="000000" w:themeColor="text1"/>
        </w:rPr>
        <w:t>. implementace digitálních podpisů pro elektronické procesy</w:t>
      </w:r>
    </w:p>
    <w:p w14:paraId="6B45AE5A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r w:rsidRPr="0F004219">
        <w:rPr>
          <w:rFonts w:ascii="Aptos" w:eastAsia="Aptos" w:hAnsi="Aptos" w:cs="Aptos"/>
          <w:color w:val="000000" w:themeColor="text1"/>
        </w:rPr>
        <w:t>v. implementace služeb pro zvýšení bezpečnosti provozu</w:t>
      </w:r>
    </w:p>
    <w:p w14:paraId="6B3EB631" w14:textId="77777777" w:rsidR="00904718" w:rsidRDefault="00904718" w:rsidP="007963DD">
      <w:pPr>
        <w:pStyle w:val="Odstavecseseznamem"/>
        <w:spacing w:after="80" w:line="259" w:lineRule="auto"/>
        <w:ind w:left="708"/>
        <w:rPr>
          <w:rFonts w:ascii="Aptos" w:eastAsia="Aptos" w:hAnsi="Aptos" w:cs="Aptos"/>
          <w:color w:val="000000" w:themeColor="text1"/>
        </w:rPr>
      </w:pPr>
      <w:proofErr w:type="spellStart"/>
      <w:r w:rsidRPr="0F004219">
        <w:rPr>
          <w:rFonts w:ascii="Aptos" w:eastAsia="Aptos" w:hAnsi="Aptos" w:cs="Aptos"/>
          <w:color w:val="000000" w:themeColor="text1"/>
        </w:rPr>
        <w:t>vi</w:t>
      </w:r>
      <w:proofErr w:type="spellEnd"/>
      <w:r w:rsidRPr="0F004219">
        <w:rPr>
          <w:rFonts w:ascii="Aptos" w:eastAsia="Aptos" w:hAnsi="Aptos" w:cs="Aptos"/>
          <w:color w:val="000000" w:themeColor="text1"/>
        </w:rPr>
        <w:t xml:space="preserve">. konsolidace metadat </w:t>
      </w:r>
    </w:p>
    <w:p w14:paraId="1CC867F3" w14:textId="0C397055" w:rsidR="292B3DDF" w:rsidRDefault="292B3DDF" w:rsidP="007963DD">
      <w:r w:rsidRPr="30CA2DC5">
        <w:t>Rozvoj řešení realizován ve 3 krocích:</w:t>
      </w:r>
    </w:p>
    <w:p w14:paraId="1BCB7993" w14:textId="4546B325" w:rsidR="292B3DDF" w:rsidRDefault="292B3DDF" w:rsidP="00B546DC">
      <w:pPr>
        <w:pStyle w:val="Odstavecseseznamem"/>
        <w:numPr>
          <w:ilvl w:val="0"/>
          <w:numId w:val="3"/>
        </w:numPr>
        <w:spacing w:after="80"/>
        <w:rPr>
          <w:rFonts w:ascii="Aptos" w:eastAsia="Aptos" w:hAnsi="Aptos" w:cs="Aptos"/>
          <w:color w:val="000000" w:themeColor="text1"/>
        </w:rPr>
      </w:pPr>
      <w:r w:rsidRPr="30CA2DC5">
        <w:rPr>
          <w:rFonts w:ascii="Aptos" w:eastAsia="Aptos" w:hAnsi="Aptos" w:cs="Aptos"/>
          <w:color w:val="000000" w:themeColor="text1"/>
        </w:rPr>
        <w:t>Zpracování zadání – tento krok zahrnuje přijetí požadavku, jeho formální kontrolu, doplnění zadání a odhad pracnosti analýzy zadání.</w:t>
      </w:r>
    </w:p>
    <w:p w14:paraId="471DD68C" w14:textId="6F0E87B0" w:rsidR="292B3DDF" w:rsidRDefault="292B3DDF" w:rsidP="00B546DC">
      <w:pPr>
        <w:pStyle w:val="Odstavecseseznamem"/>
        <w:numPr>
          <w:ilvl w:val="0"/>
          <w:numId w:val="3"/>
        </w:numPr>
        <w:spacing w:after="80"/>
        <w:rPr>
          <w:rFonts w:ascii="Aptos" w:eastAsia="Aptos" w:hAnsi="Aptos" w:cs="Aptos"/>
          <w:color w:val="000000" w:themeColor="text1"/>
        </w:rPr>
      </w:pPr>
      <w:r w:rsidRPr="30CA2DC5">
        <w:rPr>
          <w:rFonts w:ascii="Aptos" w:eastAsia="Aptos" w:hAnsi="Aptos" w:cs="Aptos"/>
          <w:color w:val="000000" w:themeColor="text1"/>
        </w:rPr>
        <w:t xml:space="preserve">Zpracování technické analýzy – tento krok zahrnuje analýzu požadavku, která by umožnila detailně analyzovat dopady do stávajícího řešení a kvalifikovaně odhadnout kapacitní náročnost </w:t>
      </w:r>
      <w:proofErr w:type="gramStart"/>
      <w:r w:rsidRPr="30CA2DC5">
        <w:rPr>
          <w:rFonts w:ascii="Aptos" w:eastAsia="Aptos" w:hAnsi="Aptos" w:cs="Aptos"/>
          <w:color w:val="000000" w:themeColor="text1"/>
        </w:rPr>
        <w:t>realizace  požadavku</w:t>
      </w:r>
      <w:proofErr w:type="gramEnd"/>
      <w:r w:rsidRPr="30CA2DC5">
        <w:rPr>
          <w:rFonts w:ascii="Aptos" w:eastAsia="Aptos" w:hAnsi="Aptos" w:cs="Aptos"/>
          <w:color w:val="000000" w:themeColor="text1"/>
        </w:rPr>
        <w:t xml:space="preserve"> a harmonogram realizace požadavku.  </w:t>
      </w:r>
    </w:p>
    <w:p w14:paraId="59EE2495" w14:textId="32A9C0E2" w:rsidR="292B3DDF" w:rsidRDefault="292B3DDF" w:rsidP="00B546DC">
      <w:pPr>
        <w:pStyle w:val="Odstavecseseznamem"/>
        <w:numPr>
          <w:ilvl w:val="0"/>
          <w:numId w:val="3"/>
        </w:numPr>
        <w:spacing w:after="80"/>
        <w:rPr>
          <w:rFonts w:ascii="Aptos" w:eastAsia="Aptos" w:hAnsi="Aptos" w:cs="Aptos"/>
          <w:color w:val="000000" w:themeColor="text1"/>
        </w:rPr>
      </w:pPr>
      <w:r w:rsidRPr="30CA2DC5">
        <w:rPr>
          <w:rFonts w:ascii="Aptos" w:eastAsia="Aptos" w:hAnsi="Aptos" w:cs="Aptos"/>
          <w:color w:val="000000" w:themeColor="text1"/>
        </w:rPr>
        <w:t>Provedení implementace – v návaznosti na schválení realizace požadavku Objednatelem bude požadavek realizován a po ověření řízeně nasazen do produkčního provozu.</w:t>
      </w:r>
    </w:p>
    <w:p w14:paraId="1722AB4E" w14:textId="27355870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Služba bude poskytována po celou dobu smluvního vztahu s Dodavatelem na základě objednávky Objednatele a dle Objednatelem schválené pracnosti. Služba bude hrazena dle odvedeného výkonu potvrzeného Objednatelem.</w:t>
      </w:r>
    </w:p>
    <w:p w14:paraId="22934A65" w14:textId="0BFD5F34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Položka služby</w:t>
      </w:r>
    </w:p>
    <w:p w14:paraId="06E8269C" w14:textId="4C2B6634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Člověkohodina odborných rolí podílejících se na plnění služby</w:t>
      </w:r>
    </w:p>
    <w:p w14:paraId="6C10DD26" w14:textId="7ED1EBDB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Metriky služby (SLA)</w:t>
      </w:r>
    </w:p>
    <w:p w14:paraId="75D09947" w14:textId="309666F5" w:rsidR="292B3DDF" w:rsidRDefault="16F0AD6E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2955EDA5">
        <w:rPr>
          <w:rFonts w:ascii="Aptos" w:eastAsia="Aptos" w:hAnsi="Aptos" w:cs="Aptos"/>
          <w:color w:val="000000" w:themeColor="text1"/>
        </w:rPr>
        <w:t>Lhůta pro zpracování zadání – 3 pracovní dny</w:t>
      </w:r>
    </w:p>
    <w:p w14:paraId="531C3864" w14:textId="21933C96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zahájení zpracování technické analýzy (od schválení pracnosti analýzy) – 3 pracovní dny</w:t>
      </w:r>
    </w:p>
    <w:p w14:paraId="7FCE8FD6" w14:textId="1AF1B67E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zahájení implementace (od schválení pracnosti a návrhu provedení implementace) – 5 pracovních dnů</w:t>
      </w:r>
    </w:p>
    <w:p w14:paraId="4618BF7F" w14:textId="7A14DA4A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Plnění bude prováděno dle jednotlivých sjednaných parametrů</w:t>
      </w:r>
    </w:p>
    <w:p w14:paraId="4E6DB0D4" w14:textId="13F8D313" w:rsidR="58847F91" w:rsidRDefault="58847F91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</w:p>
    <w:p w14:paraId="64D02CF6" w14:textId="472740CA" w:rsidR="292B3DDF" w:rsidRDefault="292B3DDF" w:rsidP="00C27813">
      <w:pPr>
        <w:pStyle w:val="Nadpis3"/>
      </w:pPr>
      <w:r w:rsidRPr="58847F91">
        <w:t>SO2 Drobný rozvoj</w:t>
      </w:r>
    </w:p>
    <w:p w14:paraId="5CFA383A" w14:textId="6C8127D2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Popis služby</w:t>
      </w:r>
    </w:p>
    <w:p w14:paraId="267021B4" w14:textId="77777777" w:rsidR="005D7DB5" w:rsidRPr="005D7DB5" w:rsidRDefault="005D7DB5" w:rsidP="005D7DB5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005D7DB5">
        <w:rPr>
          <w:rFonts w:ascii="Aptos" w:eastAsia="Aptos" w:hAnsi="Aptos" w:cs="Aptos"/>
          <w:color w:val="000000" w:themeColor="text1"/>
        </w:rPr>
        <w:t xml:space="preserve">Realizace rozvojových požadavků, zejména, nikoliv však výhradně, v následujících oblastech: </w:t>
      </w:r>
    </w:p>
    <w:p w14:paraId="36C9B3D5" w14:textId="7F7D37B3" w:rsidR="005D7DB5" w:rsidRPr="007963DD" w:rsidRDefault="005D7DB5" w:rsidP="00B546DC">
      <w:pPr>
        <w:pStyle w:val="Odstavecseseznamem"/>
        <w:numPr>
          <w:ilvl w:val="0"/>
          <w:numId w:val="21"/>
        </w:numPr>
        <w:spacing w:before="0" w:after="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 xml:space="preserve">Detailní analýzu požadavku. </w:t>
      </w:r>
    </w:p>
    <w:p w14:paraId="7304CA1E" w14:textId="1B65069E" w:rsidR="005D7DB5" w:rsidRPr="007963DD" w:rsidRDefault="005D7DB5" w:rsidP="00B546DC">
      <w:pPr>
        <w:pStyle w:val="Odstavecseseznamem"/>
        <w:numPr>
          <w:ilvl w:val="0"/>
          <w:numId w:val="21"/>
        </w:numPr>
        <w:spacing w:before="0" w:after="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 xml:space="preserve">Realizaci na vývojovém prostředí Poskytovatele včetně důkladného otestování. </w:t>
      </w:r>
    </w:p>
    <w:p w14:paraId="19CAD5A4" w14:textId="02F4F694" w:rsidR="005D7DB5" w:rsidRPr="007963DD" w:rsidRDefault="005D7DB5" w:rsidP="00B546DC">
      <w:pPr>
        <w:pStyle w:val="Odstavecseseznamem"/>
        <w:numPr>
          <w:ilvl w:val="0"/>
          <w:numId w:val="21"/>
        </w:numPr>
        <w:spacing w:before="0" w:after="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lastRenderedPageBreak/>
        <w:t xml:space="preserve">Nasazení na testovací prostředí </w:t>
      </w:r>
      <w:proofErr w:type="spellStart"/>
      <w:r w:rsidRPr="007963DD">
        <w:rPr>
          <w:rFonts w:ascii="Aptos" w:eastAsia="Aptos" w:hAnsi="Aptos" w:cs="Aptos"/>
          <w:color w:val="000000" w:themeColor="text1"/>
        </w:rPr>
        <w:t>MZe</w:t>
      </w:r>
      <w:proofErr w:type="spellEnd"/>
      <w:r w:rsidRPr="007963DD">
        <w:rPr>
          <w:rFonts w:ascii="Aptos" w:eastAsia="Aptos" w:hAnsi="Aptos" w:cs="Aptos"/>
          <w:color w:val="000000" w:themeColor="text1"/>
        </w:rPr>
        <w:t xml:space="preserve">. </w:t>
      </w:r>
    </w:p>
    <w:p w14:paraId="1572A80F" w14:textId="00CC0EE0" w:rsidR="005D7DB5" w:rsidRPr="007963DD" w:rsidRDefault="005D7DB5" w:rsidP="00B546DC">
      <w:pPr>
        <w:pStyle w:val="Odstavecseseznamem"/>
        <w:numPr>
          <w:ilvl w:val="0"/>
          <w:numId w:val="21"/>
        </w:numPr>
        <w:spacing w:before="0" w:after="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 xml:space="preserve">Součinnost při testování a akceptaci. </w:t>
      </w:r>
    </w:p>
    <w:p w14:paraId="6AA5F2C1" w14:textId="2ABBDE9F" w:rsidR="005D7DB5" w:rsidRPr="007963DD" w:rsidRDefault="005D7DB5" w:rsidP="00B546DC">
      <w:pPr>
        <w:pStyle w:val="Odstavecseseznamem"/>
        <w:numPr>
          <w:ilvl w:val="0"/>
          <w:numId w:val="21"/>
        </w:numPr>
        <w:spacing w:before="0" w:after="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 xml:space="preserve">Nasazení z testovacího na produkční prostředí </w:t>
      </w:r>
      <w:proofErr w:type="spellStart"/>
      <w:r w:rsidRPr="007963DD">
        <w:rPr>
          <w:rFonts w:ascii="Aptos" w:eastAsia="Aptos" w:hAnsi="Aptos" w:cs="Aptos"/>
          <w:color w:val="000000" w:themeColor="text1"/>
        </w:rPr>
        <w:t>MZe</w:t>
      </w:r>
      <w:proofErr w:type="spellEnd"/>
      <w:r w:rsidRPr="007963DD">
        <w:rPr>
          <w:rFonts w:ascii="Aptos" w:eastAsia="Aptos" w:hAnsi="Aptos" w:cs="Aptos"/>
          <w:color w:val="000000" w:themeColor="text1"/>
        </w:rPr>
        <w:t xml:space="preserve">. </w:t>
      </w:r>
    </w:p>
    <w:p w14:paraId="7B5ED5DD" w14:textId="11FDAC75" w:rsidR="005D7DB5" w:rsidRPr="007963DD" w:rsidRDefault="005D7DB5" w:rsidP="00B546DC">
      <w:pPr>
        <w:pStyle w:val="Odstavecseseznamem"/>
        <w:numPr>
          <w:ilvl w:val="0"/>
          <w:numId w:val="21"/>
        </w:numPr>
        <w:spacing w:before="0" w:after="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 xml:space="preserve">Koordinaci s ostatními dodavateli a uživateli při nasazování úprav. </w:t>
      </w:r>
    </w:p>
    <w:p w14:paraId="003F73E1" w14:textId="1A95D5C8" w:rsidR="005D7DB5" w:rsidRPr="007963DD" w:rsidRDefault="005D7DB5" w:rsidP="00B546DC">
      <w:pPr>
        <w:pStyle w:val="Odstavecseseznamem"/>
        <w:numPr>
          <w:ilvl w:val="0"/>
          <w:numId w:val="21"/>
        </w:numPr>
        <w:spacing w:before="0" w:after="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 xml:space="preserve">Součinnost při testování či nasazování změn souvisejících systémů. </w:t>
      </w:r>
    </w:p>
    <w:p w14:paraId="23DF901B" w14:textId="02660998" w:rsidR="005D7DB5" w:rsidRPr="007963DD" w:rsidRDefault="005D7DB5" w:rsidP="00B546DC">
      <w:pPr>
        <w:pStyle w:val="Odstavecseseznamem"/>
        <w:numPr>
          <w:ilvl w:val="0"/>
          <w:numId w:val="21"/>
        </w:numPr>
        <w:spacing w:before="0" w:after="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>Konzultační služby v rámci přípravy změnového požadavku.</w:t>
      </w:r>
    </w:p>
    <w:p w14:paraId="702CB2D4" w14:textId="509FF750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Drobný rozvoj je realizován ve 2 krocích:</w:t>
      </w:r>
    </w:p>
    <w:p w14:paraId="08C6B19B" w14:textId="0DA87DE0" w:rsidR="292B3DDF" w:rsidRDefault="1879F0D1" w:rsidP="00B546DC">
      <w:pPr>
        <w:pStyle w:val="Odstavecseseznamem"/>
        <w:numPr>
          <w:ilvl w:val="0"/>
          <w:numId w:val="2"/>
        </w:numPr>
        <w:spacing w:after="200"/>
        <w:rPr>
          <w:rFonts w:ascii="Aptos" w:eastAsia="Aptos" w:hAnsi="Aptos" w:cs="Aptos"/>
          <w:color w:val="000000" w:themeColor="text1"/>
        </w:rPr>
      </w:pPr>
      <w:r w:rsidRPr="3412110A">
        <w:rPr>
          <w:rFonts w:ascii="Aptos" w:eastAsia="Aptos" w:hAnsi="Aptos" w:cs="Aptos"/>
          <w:color w:val="000000" w:themeColor="text1"/>
        </w:rPr>
        <w:t>Dodavatel potvrdí, že rozsah pracnosti je nižší než</w:t>
      </w:r>
      <w:r w:rsidR="13D34B60" w:rsidRPr="3412110A">
        <w:rPr>
          <w:rFonts w:ascii="Aptos" w:eastAsia="Aptos" w:hAnsi="Aptos" w:cs="Aptos"/>
          <w:color w:val="000000" w:themeColor="text1"/>
        </w:rPr>
        <w:t xml:space="preserve"> </w:t>
      </w:r>
      <w:r w:rsidRPr="3412110A">
        <w:rPr>
          <w:rFonts w:ascii="Aptos" w:eastAsia="Aptos" w:hAnsi="Aptos" w:cs="Aptos"/>
          <w:strike/>
          <w:color w:val="8764B8"/>
        </w:rPr>
        <w:t xml:space="preserve"> </w:t>
      </w:r>
      <w:r w:rsidRPr="3412110A">
        <w:rPr>
          <w:rFonts w:ascii="Aptos" w:eastAsia="Aptos" w:hAnsi="Aptos" w:cs="Aptos"/>
          <w:color w:val="000000" w:themeColor="text1"/>
        </w:rPr>
        <w:t xml:space="preserve"> 50 000 Kč bez DPH a navrhne realizační harmonogram.</w:t>
      </w:r>
    </w:p>
    <w:p w14:paraId="3A5291E8" w14:textId="134E9E30" w:rsidR="292B3DDF" w:rsidRDefault="292B3DDF" w:rsidP="00B546DC">
      <w:pPr>
        <w:pStyle w:val="Odstavecseseznamem"/>
        <w:numPr>
          <w:ilvl w:val="0"/>
          <w:numId w:val="2"/>
        </w:numPr>
        <w:spacing w:after="200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Dodavatel provede realizaci požadavku na základě zadání a zadavatelem odsouhlaseného realizačního harmonogramu.</w:t>
      </w:r>
    </w:p>
    <w:p w14:paraId="35CE7634" w14:textId="4CDBE0D5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Služba bude poskytována po celou dobu smluvního vztahu s Dodavatelem na základě objednávky Objednatele a dle Objednatelem schválené pracnosti. Služba bude hrazena dle odvedeného výkonu potvrzeného Objednatelem.</w:t>
      </w:r>
    </w:p>
    <w:p w14:paraId="4F28FFCA" w14:textId="77BFC414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Položka služby</w:t>
      </w:r>
    </w:p>
    <w:p w14:paraId="72FB172A" w14:textId="375FF8E9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Člověkohodina odborných rolí podílejících se na plnění služby</w:t>
      </w:r>
    </w:p>
    <w:p w14:paraId="5290C34C" w14:textId="628620CE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Metriky služby (SLA)</w:t>
      </w:r>
    </w:p>
    <w:p w14:paraId="3DE61475" w14:textId="200E77F3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Maximální rozsah jednoho plnění na základě ticketu v ServiceDesk nástroji je do 50 000 Kč bez DPH.</w:t>
      </w:r>
    </w:p>
    <w:p w14:paraId="69CC9CAC" w14:textId="3B826868" w:rsidR="292B3DDF" w:rsidRDefault="6FB19430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1ED89937">
        <w:rPr>
          <w:rFonts w:ascii="Aptos" w:eastAsia="Aptos" w:hAnsi="Aptos" w:cs="Aptos"/>
          <w:color w:val="000000" w:themeColor="text1"/>
        </w:rPr>
        <w:t>Lhůta pro poskytnutí informace o náročnosti a harmonogramu realizace požadavku – 2 pracovní dny od výzvy Objednatele k poskytnutí této informace</w:t>
      </w:r>
    </w:p>
    <w:p w14:paraId="7C01CA9B" w14:textId="09A7E114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Lhůta pro zahájení realizace požadavků – 2 pracovní dny od akceptace harmonogramu Objednatelem</w:t>
      </w:r>
    </w:p>
    <w:p w14:paraId="45EEAAC0" w14:textId="11CA3FDE" w:rsidR="58847F91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Plnění bude prováděno dle jednotlivých sjednaných parametrů</w:t>
      </w:r>
    </w:p>
    <w:p w14:paraId="30CAB86B" w14:textId="6522556C" w:rsidR="292B3DDF" w:rsidRDefault="292B3DDF" w:rsidP="00C27813">
      <w:pPr>
        <w:pStyle w:val="Nadpis3"/>
      </w:pPr>
      <w:r w:rsidRPr="58847F91">
        <w:t>SO3 Odborné služby</w:t>
      </w:r>
    </w:p>
    <w:p w14:paraId="33FD0C16" w14:textId="4E7ADF37" w:rsidR="292B3DDF" w:rsidRDefault="292B3DDF" w:rsidP="58847F91">
      <w:pPr>
        <w:spacing w:after="160" w:line="259" w:lineRule="auto"/>
        <w:rPr>
          <w:rFonts w:ascii="Aptos" w:eastAsia="Aptos" w:hAnsi="Aptos" w:cs="Aptos"/>
          <w:b/>
          <w:bCs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Popis služby</w:t>
      </w:r>
    </w:p>
    <w:p w14:paraId="1072C1A7" w14:textId="1CD69931" w:rsidR="0072285F" w:rsidRDefault="0072285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0F004219">
        <w:rPr>
          <w:rFonts w:ascii="Aptos" w:eastAsia="Aptos" w:hAnsi="Aptos" w:cs="Aptos"/>
          <w:color w:val="000000" w:themeColor="text1"/>
        </w:rPr>
        <w:t>Realizace požadavků Objednatele na základě zadání Objednatele v požadovaném rozsahu, kvalitě, ceně a času dle KL</w:t>
      </w:r>
      <w:r>
        <w:rPr>
          <w:rFonts w:ascii="Aptos" w:eastAsia="Aptos" w:hAnsi="Aptos" w:cs="Aptos"/>
          <w:color w:val="000000" w:themeColor="text1"/>
        </w:rPr>
        <w:t>:</w:t>
      </w:r>
    </w:p>
    <w:p w14:paraId="7329F4B2" w14:textId="53EFB225" w:rsidR="292B3DDF" w:rsidRPr="007963DD" w:rsidRDefault="155A945C" w:rsidP="00B546DC">
      <w:pPr>
        <w:pStyle w:val="Odstavecseseznamem"/>
        <w:numPr>
          <w:ilvl w:val="0"/>
          <w:numId w:val="22"/>
        </w:numPr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>Spolupráci při tvorbě požadavků</w:t>
      </w:r>
    </w:p>
    <w:p w14:paraId="7D2C7557" w14:textId="1F79F7D3" w:rsidR="292B3DDF" w:rsidRPr="007963DD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>Detailní analýzu požadavků.</w:t>
      </w:r>
    </w:p>
    <w:p w14:paraId="5C2F503E" w14:textId="1CF37471" w:rsidR="292B3DDF" w:rsidRPr="007963DD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>Realizaci na vývojovém prostředí Poskytovatele včetně důkladného otestování.</w:t>
      </w:r>
    </w:p>
    <w:p w14:paraId="61FB2BC9" w14:textId="6210B44E" w:rsidR="292B3DDF" w:rsidRPr="007963DD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 xml:space="preserve">Nasazení na testovací prostředí </w:t>
      </w:r>
      <w:proofErr w:type="spellStart"/>
      <w:r w:rsidRPr="007963DD">
        <w:rPr>
          <w:rFonts w:ascii="Aptos" w:eastAsia="Aptos" w:hAnsi="Aptos" w:cs="Aptos"/>
          <w:color w:val="000000" w:themeColor="text1"/>
        </w:rPr>
        <w:t>MZe</w:t>
      </w:r>
      <w:proofErr w:type="spellEnd"/>
      <w:r w:rsidRPr="007963DD">
        <w:rPr>
          <w:rFonts w:ascii="Aptos" w:eastAsia="Aptos" w:hAnsi="Aptos" w:cs="Aptos"/>
          <w:color w:val="000000" w:themeColor="text1"/>
        </w:rPr>
        <w:t>.</w:t>
      </w:r>
    </w:p>
    <w:p w14:paraId="2C89ED81" w14:textId="37F6A076" w:rsidR="292B3DDF" w:rsidRPr="007963DD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lastRenderedPageBreak/>
        <w:t>Součinnost při testování a akceptaci.</w:t>
      </w:r>
    </w:p>
    <w:p w14:paraId="16A379DF" w14:textId="5E928332" w:rsidR="292B3DDF" w:rsidRPr="007963DD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 xml:space="preserve">Nasazení z testovacího na produkční prostředí </w:t>
      </w:r>
      <w:proofErr w:type="spellStart"/>
      <w:r w:rsidRPr="007963DD">
        <w:rPr>
          <w:rFonts w:ascii="Aptos" w:eastAsia="Aptos" w:hAnsi="Aptos" w:cs="Aptos"/>
          <w:color w:val="000000" w:themeColor="text1"/>
        </w:rPr>
        <w:t>MZe</w:t>
      </w:r>
      <w:proofErr w:type="spellEnd"/>
      <w:r w:rsidRPr="007963DD">
        <w:rPr>
          <w:rFonts w:ascii="Aptos" w:eastAsia="Aptos" w:hAnsi="Aptos" w:cs="Aptos"/>
          <w:color w:val="000000" w:themeColor="text1"/>
        </w:rPr>
        <w:t>.</w:t>
      </w:r>
    </w:p>
    <w:p w14:paraId="68A5A501" w14:textId="2331BDA5" w:rsidR="292B3DDF" w:rsidRPr="0072285F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963DD">
        <w:rPr>
          <w:rFonts w:ascii="Aptos" w:eastAsia="Aptos" w:hAnsi="Aptos" w:cs="Aptos"/>
          <w:color w:val="000000" w:themeColor="text1"/>
        </w:rPr>
        <w:t>Aktualizaci dokumentace nad rámec paušálních služeb (pokud neexistuje dokumentace, kterou lze</w:t>
      </w:r>
      <w:r w:rsidR="00583365" w:rsidRPr="007963DD">
        <w:rPr>
          <w:rFonts w:ascii="Aptos" w:eastAsia="Aptos" w:hAnsi="Aptos" w:cs="Aptos"/>
          <w:color w:val="000000" w:themeColor="text1"/>
        </w:rPr>
        <w:t xml:space="preserve"> </w:t>
      </w:r>
      <w:r w:rsidRPr="0072285F">
        <w:rPr>
          <w:rFonts w:ascii="Aptos" w:eastAsia="Aptos" w:hAnsi="Aptos" w:cs="Aptos"/>
          <w:color w:val="000000" w:themeColor="text1"/>
        </w:rPr>
        <w:t>aktualizovat, pokud ne, tak i její vytvoření)</w:t>
      </w:r>
    </w:p>
    <w:p w14:paraId="66E2643C" w14:textId="651AA5CA" w:rsidR="292B3DDF" w:rsidRPr="0072285F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2285F">
        <w:rPr>
          <w:rFonts w:ascii="Aptos" w:eastAsia="Aptos" w:hAnsi="Aptos" w:cs="Aptos"/>
          <w:color w:val="000000" w:themeColor="text1"/>
        </w:rPr>
        <w:t>Kvalitativní zvyšování úrovně služeb.</w:t>
      </w:r>
    </w:p>
    <w:p w14:paraId="1B38BA8B" w14:textId="0B74B118" w:rsidR="292B3DDF" w:rsidRPr="0072285F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2285F">
        <w:rPr>
          <w:rFonts w:ascii="Aptos" w:eastAsia="Aptos" w:hAnsi="Aptos" w:cs="Aptos"/>
          <w:color w:val="000000" w:themeColor="text1"/>
        </w:rPr>
        <w:t>Koordinaci s ostatními dodavateli a uživateli při nasazování úprav.</w:t>
      </w:r>
    </w:p>
    <w:p w14:paraId="60E5D156" w14:textId="116E2F80" w:rsidR="292B3DDF" w:rsidRPr="0072285F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2285F">
        <w:rPr>
          <w:rFonts w:ascii="Aptos" w:eastAsia="Aptos" w:hAnsi="Aptos" w:cs="Aptos"/>
          <w:color w:val="000000" w:themeColor="text1"/>
        </w:rPr>
        <w:t>Post implementační podpora</w:t>
      </w:r>
    </w:p>
    <w:p w14:paraId="57BD5A62" w14:textId="4BE6FB08" w:rsidR="292B3DDF" w:rsidRPr="0072285F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2285F">
        <w:rPr>
          <w:rFonts w:ascii="Aptos" w:eastAsia="Aptos" w:hAnsi="Aptos" w:cs="Aptos"/>
          <w:color w:val="000000" w:themeColor="text1"/>
        </w:rPr>
        <w:t>Součinnost při testování či nasazování změn souvisejících systémů</w:t>
      </w:r>
    </w:p>
    <w:p w14:paraId="7A986308" w14:textId="6C819FDB" w:rsidR="292B3DDF" w:rsidRPr="0072285F" w:rsidRDefault="155A945C" w:rsidP="00B546DC">
      <w:pPr>
        <w:pStyle w:val="Odstavecseseznamem"/>
        <w:numPr>
          <w:ilvl w:val="0"/>
          <w:numId w:val="22"/>
        </w:num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072285F">
        <w:rPr>
          <w:rFonts w:ascii="Aptos" w:eastAsia="Aptos" w:hAnsi="Aptos" w:cs="Aptos"/>
          <w:color w:val="000000" w:themeColor="text1"/>
        </w:rPr>
        <w:t>Součinnost během Inicializace nad rámec činností uvedených v příloze č.3 této Smlouvy</w:t>
      </w:r>
    </w:p>
    <w:p w14:paraId="71A9A789" w14:textId="2948DE8F" w:rsidR="292B3DDF" w:rsidRPr="00834A8E" w:rsidRDefault="155A945C" w:rsidP="00B546DC">
      <w:pPr>
        <w:pStyle w:val="Odstavecseseznamem"/>
        <w:numPr>
          <w:ilvl w:val="0"/>
          <w:numId w:val="22"/>
        </w:numPr>
        <w:spacing w:after="80" w:line="259" w:lineRule="auto"/>
      </w:pPr>
      <w:r w:rsidRPr="0072285F">
        <w:rPr>
          <w:rFonts w:ascii="Aptos" w:eastAsia="Aptos" w:hAnsi="Aptos" w:cs="Aptos"/>
          <w:color w:val="000000" w:themeColor="text1"/>
        </w:rPr>
        <w:t>Konzultační služby v rámci přípravy změnového požadavku</w:t>
      </w:r>
      <w:r w:rsidRPr="0072285F">
        <w:t>.</w:t>
      </w:r>
      <w:r w:rsidR="00F702E7" w:rsidRPr="0072285F">
        <w:t xml:space="preserve"> </w:t>
      </w:r>
      <w:r w:rsidRPr="0072285F">
        <w:t xml:space="preserve">Činnosti, součinnost nebo zvýšená podpora Poskytovatele nad rámec požadavků definovaných touto </w:t>
      </w:r>
      <w:r w:rsidR="00893860" w:rsidRPr="0072285F">
        <w:t>Smlouvou</w:t>
      </w:r>
    </w:p>
    <w:p w14:paraId="65026376" w14:textId="027C9196" w:rsidR="292B3DDF" w:rsidRDefault="292B3DDF" w:rsidP="007963DD">
      <w:pPr>
        <w:spacing w:after="80" w:line="259" w:lineRule="auto"/>
        <w:rPr>
          <w:rFonts w:ascii="Aptos" w:eastAsia="Aptos" w:hAnsi="Aptos" w:cs="Aptos"/>
          <w:color w:val="000000" w:themeColor="text1"/>
        </w:rPr>
      </w:pPr>
      <w:r w:rsidRPr="0F004219">
        <w:rPr>
          <w:rFonts w:ascii="Aptos" w:eastAsia="Aptos" w:hAnsi="Aptos" w:cs="Aptos"/>
          <w:b/>
          <w:bCs/>
          <w:color w:val="000000" w:themeColor="text1"/>
        </w:rPr>
        <w:t>Položka služby</w:t>
      </w:r>
    </w:p>
    <w:p w14:paraId="21814F5B" w14:textId="52D32648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color w:val="000000" w:themeColor="text1"/>
        </w:rPr>
        <w:t>Člověkohodina odborných rolí podílejících se na plnění služby</w:t>
      </w:r>
    </w:p>
    <w:p w14:paraId="100D8F71" w14:textId="3B3C1B03" w:rsidR="292B3DDF" w:rsidRDefault="292B3DDF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58847F91">
        <w:rPr>
          <w:rFonts w:ascii="Aptos" w:eastAsia="Aptos" w:hAnsi="Aptos" w:cs="Aptos"/>
          <w:b/>
          <w:bCs/>
          <w:color w:val="000000" w:themeColor="text1"/>
        </w:rPr>
        <w:t>Metriky služby (SLA)</w:t>
      </w:r>
    </w:p>
    <w:p w14:paraId="21BA6FD7" w14:textId="13EA9A90" w:rsidR="292B3DDF" w:rsidRDefault="1602D89D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1ED89937">
        <w:rPr>
          <w:rFonts w:ascii="Aptos" w:eastAsia="Aptos" w:hAnsi="Aptos" w:cs="Aptos"/>
          <w:color w:val="000000" w:themeColor="text1"/>
        </w:rPr>
        <w:t xml:space="preserve">Lhůta </w:t>
      </w:r>
      <w:proofErr w:type="gramStart"/>
      <w:r w:rsidRPr="1ED89937">
        <w:rPr>
          <w:rFonts w:ascii="Aptos" w:eastAsia="Aptos" w:hAnsi="Aptos" w:cs="Aptos"/>
          <w:color w:val="000000" w:themeColor="text1"/>
        </w:rPr>
        <w:t>pro  analýzu</w:t>
      </w:r>
      <w:proofErr w:type="gramEnd"/>
      <w:r w:rsidRPr="1ED89937">
        <w:rPr>
          <w:rFonts w:ascii="Aptos" w:eastAsia="Aptos" w:hAnsi="Aptos" w:cs="Aptos"/>
          <w:color w:val="000000" w:themeColor="text1"/>
        </w:rPr>
        <w:t xml:space="preserve"> a kapacitní odhad náročnosti prací – 3 pracovní dny</w:t>
      </w:r>
    </w:p>
    <w:p w14:paraId="625B3B87" w14:textId="56E701BD" w:rsidR="292B3DDF" w:rsidRDefault="1879F0D1" w:rsidP="58847F91">
      <w:pPr>
        <w:spacing w:after="160" w:line="259" w:lineRule="auto"/>
        <w:rPr>
          <w:rFonts w:ascii="Aptos" w:eastAsia="Aptos" w:hAnsi="Aptos" w:cs="Aptos"/>
          <w:color w:val="000000" w:themeColor="text1"/>
        </w:rPr>
      </w:pPr>
      <w:r w:rsidRPr="3412110A">
        <w:rPr>
          <w:rFonts w:ascii="Aptos" w:eastAsia="Aptos" w:hAnsi="Aptos" w:cs="Aptos"/>
          <w:color w:val="000000" w:themeColor="text1"/>
        </w:rPr>
        <w:t>Lhůta pro zahájení realizace na základě schválené analýzy a kapacitního odhadu náročnosti prací – 5 pracovních dnů od vystavení objednávky</w:t>
      </w:r>
    </w:p>
    <w:p w14:paraId="642982EB" w14:textId="35C9E849" w:rsidR="58847F91" w:rsidRDefault="1879F0D1" w:rsidP="00AA40A8">
      <w:pPr>
        <w:spacing w:after="160" w:line="259" w:lineRule="auto"/>
      </w:pPr>
      <w:r w:rsidRPr="3412110A">
        <w:rPr>
          <w:rFonts w:ascii="Aptos" w:eastAsia="Aptos" w:hAnsi="Aptos" w:cs="Aptos"/>
          <w:color w:val="000000" w:themeColor="text1"/>
        </w:rPr>
        <w:t>Plnění bude prováděno dle jednotlivých sjednaných parametrů</w:t>
      </w:r>
      <w:r w:rsidR="7B2A68E8" w:rsidRPr="3412110A">
        <w:rPr>
          <w:rFonts w:ascii="Aptos" w:eastAsia="Aptos" w:hAnsi="Aptos" w:cs="Aptos"/>
          <w:color w:val="000000" w:themeColor="text1"/>
        </w:rPr>
        <w:t>.</w:t>
      </w:r>
    </w:p>
    <w:sectPr w:rsidR="58847F91" w:rsidSect="00897AFA">
      <w:headerReference w:type="default" r:id="rId11"/>
      <w:footerReference w:type="default" r:id="rId12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0284C" w14:textId="77777777" w:rsidR="002E19BD" w:rsidRDefault="002E19BD" w:rsidP="00004DAC">
      <w:pPr>
        <w:spacing w:before="0" w:after="0" w:line="240" w:lineRule="auto"/>
      </w:pPr>
      <w:r>
        <w:separator/>
      </w:r>
    </w:p>
  </w:endnote>
  <w:endnote w:type="continuationSeparator" w:id="0">
    <w:p w14:paraId="34FC0425" w14:textId="77777777" w:rsidR="002E19BD" w:rsidRDefault="002E19BD" w:rsidP="00004DAC">
      <w:pPr>
        <w:spacing w:before="0" w:after="0" w:line="240" w:lineRule="auto"/>
      </w:pPr>
      <w:r>
        <w:continuationSeparator/>
      </w:r>
    </w:p>
  </w:endnote>
  <w:endnote w:type="continuationNotice" w:id="1">
    <w:p w14:paraId="4C50421A" w14:textId="77777777" w:rsidR="002E19BD" w:rsidRDefault="002E19B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E694D" w14:textId="77777777" w:rsidR="002B39DA" w:rsidRDefault="002B39DA" w:rsidP="006009F5">
    <w:pPr>
      <w:pStyle w:val="Zpat"/>
      <w:tabs>
        <w:tab w:val="clear" w:pos="4536"/>
        <w:tab w:val="clear" w:pos="9072"/>
        <w:tab w:val="right" w:pos="8789"/>
      </w:tabs>
      <w:rPr>
        <w:rFonts w:ascii="Calibri" w:hAnsi="Calibri" w:cstheme="minorHAnsi"/>
        <w:sz w:val="18"/>
        <w:szCs w:val="16"/>
      </w:rPr>
    </w:pPr>
    <w:r>
      <w:rPr>
        <w:noProof/>
        <w:lang w:eastAsia="cs-CZ"/>
      </w:rPr>
      <w:drawing>
        <wp:anchor distT="0" distB="0" distL="114300" distR="114300" simplePos="0" relativeHeight="251658241" behindDoc="1" locked="0" layoutInCell="1" allowOverlap="1" wp14:anchorId="2D0D1A58" wp14:editId="6AB87F54">
          <wp:simplePos x="0" y="0"/>
          <wp:positionH relativeFrom="column">
            <wp:posOffset>4545965</wp:posOffset>
          </wp:positionH>
          <wp:positionV relativeFrom="paragraph">
            <wp:posOffset>51714</wp:posOffset>
          </wp:positionV>
          <wp:extent cx="1201479" cy="866820"/>
          <wp:effectExtent l="0" t="0" r="0" b="952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1479" cy="866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FA95ED" w14:textId="1819336B" w:rsidR="002B39DA" w:rsidRPr="008D1573" w:rsidRDefault="002B39DA" w:rsidP="006009F5">
    <w:pPr>
      <w:pStyle w:val="Zpat"/>
      <w:tabs>
        <w:tab w:val="clear" w:pos="4536"/>
        <w:tab w:val="clear" w:pos="9072"/>
        <w:tab w:val="right" w:pos="8789"/>
      </w:tabs>
      <w:rPr>
        <w:rFonts w:cstheme="minorHAnsi"/>
        <w:sz w:val="24"/>
      </w:rPr>
    </w:pPr>
    <w:r w:rsidRPr="008D1573">
      <w:rPr>
        <w:rFonts w:ascii="Calibri" w:hAnsi="Calibri" w:cstheme="minorHAnsi"/>
        <w:sz w:val="18"/>
        <w:szCs w:val="16"/>
      </w:rPr>
      <w:t xml:space="preserve">strana </w:t>
    </w:r>
    <w:r w:rsidRPr="008D1573">
      <w:rPr>
        <w:rFonts w:ascii="Calibri" w:hAnsi="Calibri" w:cstheme="minorHAnsi"/>
        <w:b/>
        <w:sz w:val="18"/>
        <w:szCs w:val="16"/>
      </w:rPr>
      <w:fldChar w:fldCharType="begin"/>
    </w:r>
    <w:r w:rsidRPr="008D1573">
      <w:rPr>
        <w:rFonts w:ascii="Calibri" w:hAnsi="Calibri" w:cstheme="minorHAnsi"/>
        <w:b/>
        <w:sz w:val="18"/>
        <w:szCs w:val="16"/>
      </w:rPr>
      <w:instrText xml:space="preserve"> PAGE  \* Arabic  \* MERGEFORMAT </w:instrText>
    </w:r>
    <w:r w:rsidRPr="008D1573">
      <w:rPr>
        <w:rFonts w:ascii="Calibri" w:hAnsi="Calibri" w:cstheme="minorHAnsi"/>
        <w:b/>
        <w:sz w:val="18"/>
        <w:szCs w:val="16"/>
      </w:rPr>
      <w:fldChar w:fldCharType="separate"/>
    </w:r>
    <w:r w:rsidR="00DF1F70">
      <w:rPr>
        <w:rFonts w:ascii="Calibri" w:hAnsi="Calibri" w:cstheme="minorHAnsi"/>
        <w:b/>
        <w:noProof/>
        <w:sz w:val="18"/>
        <w:szCs w:val="16"/>
      </w:rPr>
      <w:t>22</w:t>
    </w:r>
    <w:r w:rsidRPr="008D1573">
      <w:rPr>
        <w:rFonts w:ascii="Calibri" w:hAnsi="Calibri" w:cstheme="minorHAnsi"/>
        <w:b/>
        <w:sz w:val="18"/>
        <w:szCs w:val="16"/>
      </w:rPr>
      <w:fldChar w:fldCharType="end"/>
    </w:r>
    <w:r w:rsidRPr="008D1573">
      <w:rPr>
        <w:rFonts w:ascii="Calibri" w:hAnsi="Calibri" w:cstheme="minorHAnsi"/>
        <w:sz w:val="18"/>
        <w:szCs w:val="16"/>
      </w:rPr>
      <w:t xml:space="preserve"> z </w:t>
    </w:r>
    <w:r w:rsidRPr="008D1573">
      <w:rPr>
        <w:rFonts w:ascii="Calibri" w:hAnsi="Calibri" w:cstheme="minorHAnsi"/>
        <w:b/>
        <w:sz w:val="18"/>
        <w:szCs w:val="16"/>
      </w:rPr>
      <w:fldChar w:fldCharType="begin"/>
    </w:r>
    <w:r w:rsidRPr="008D1573">
      <w:rPr>
        <w:rFonts w:ascii="Calibri" w:hAnsi="Calibri" w:cstheme="minorHAnsi"/>
        <w:b/>
        <w:sz w:val="18"/>
        <w:szCs w:val="16"/>
      </w:rPr>
      <w:instrText>NUMPAGES</w:instrText>
    </w:r>
    <w:r w:rsidRPr="008D1573">
      <w:rPr>
        <w:rFonts w:ascii="Calibri" w:hAnsi="Calibri" w:cstheme="minorHAnsi"/>
        <w:b/>
        <w:sz w:val="18"/>
        <w:szCs w:val="16"/>
      </w:rPr>
      <w:fldChar w:fldCharType="separate"/>
    </w:r>
    <w:r w:rsidR="00DF1F70">
      <w:rPr>
        <w:rFonts w:ascii="Calibri" w:hAnsi="Calibri" w:cstheme="minorHAnsi"/>
        <w:b/>
        <w:noProof/>
        <w:sz w:val="18"/>
        <w:szCs w:val="16"/>
      </w:rPr>
      <w:t>22</w:t>
    </w:r>
    <w:r w:rsidRPr="008D1573">
      <w:rPr>
        <w:rFonts w:ascii="Calibri" w:hAnsi="Calibri" w:cstheme="minorHAnsi"/>
        <w:b/>
        <w:sz w:val="18"/>
        <w:szCs w:val="16"/>
      </w:rPr>
      <w:fldChar w:fldCharType="end"/>
    </w:r>
    <w:r w:rsidRPr="008D1573">
      <w:rPr>
        <w:rFonts w:cstheme="minorHAnsi"/>
        <w:b/>
        <w:sz w:val="18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3B5AB" w14:textId="77777777" w:rsidR="002E19BD" w:rsidRDefault="002E19BD" w:rsidP="00004DAC">
      <w:pPr>
        <w:spacing w:before="0" w:after="0" w:line="240" w:lineRule="auto"/>
      </w:pPr>
      <w:r>
        <w:separator/>
      </w:r>
    </w:p>
  </w:footnote>
  <w:footnote w:type="continuationSeparator" w:id="0">
    <w:p w14:paraId="505E1478" w14:textId="77777777" w:rsidR="002E19BD" w:rsidRDefault="002E19BD" w:rsidP="00004DAC">
      <w:pPr>
        <w:spacing w:before="0" w:after="0" w:line="240" w:lineRule="auto"/>
      </w:pPr>
      <w:r>
        <w:continuationSeparator/>
      </w:r>
    </w:p>
  </w:footnote>
  <w:footnote w:type="continuationNotice" w:id="1">
    <w:p w14:paraId="068766DC" w14:textId="77777777" w:rsidR="002E19BD" w:rsidRDefault="002E19B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54CE7" w14:textId="77777777" w:rsidR="002B39DA" w:rsidRDefault="002B39DA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0" layoutInCell="1" allowOverlap="1" wp14:anchorId="7A8F3B25" wp14:editId="63DCEA15">
          <wp:simplePos x="0" y="0"/>
          <wp:positionH relativeFrom="page">
            <wp:posOffset>4800600</wp:posOffset>
          </wp:positionH>
          <wp:positionV relativeFrom="paragraph">
            <wp:posOffset>-116205</wp:posOffset>
          </wp:positionV>
          <wp:extent cx="1843405" cy="809625"/>
          <wp:effectExtent l="0" t="0" r="4445" b="9525"/>
          <wp:wrapThrough wrapText="bothSides">
            <wp:wrapPolygon edited="0">
              <wp:start x="0" y="0"/>
              <wp:lineTo x="0" y="21346"/>
              <wp:lineTo x="21429" y="21346"/>
              <wp:lineTo x="21429" y="0"/>
              <wp:lineTo x="0" y="0"/>
            </wp:wrapPolygon>
          </wp:wrapThrough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40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0C405EF" w14:textId="77777777" w:rsidR="002B39DA" w:rsidRDefault="002B39D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002DD"/>
    <w:multiLevelType w:val="hybridMultilevel"/>
    <w:tmpl w:val="26DE7C5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1C4B49"/>
    <w:multiLevelType w:val="hybridMultilevel"/>
    <w:tmpl w:val="EC40DD7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A4D84D2"/>
    <w:multiLevelType w:val="hybridMultilevel"/>
    <w:tmpl w:val="8A7C5550"/>
    <w:lvl w:ilvl="0" w:tplc="44280C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306C0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CB8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F231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28FAB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3465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98477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F8C5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7EE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F75AD"/>
    <w:multiLevelType w:val="hybridMultilevel"/>
    <w:tmpl w:val="B7082DA8"/>
    <w:lvl w:ilvl="0" w:tplc="F90837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BA24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73806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100C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7427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6ED0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46F3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4E262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EE8CA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86229"/>
    <w:multiLevelType w:val="hybridMultilevel"/>
    <w:tmpl w:val="537E77B6"/>
    <w:lvl w:ilvl="0" w:tplc="0B865B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2E47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F001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C4F7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5A749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438FA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2472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F29B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F427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15DE2"/>
    <w:multiLevelType w:val="multilevel"/>
    <w:tmpl w:val="C8785450"/>
    <w:lvl w:ilvl="0">
      <w:start w:val="1"/>
      <w:numFmt w:val="decimal"/>
      <w:lvlText w:val="%1. "/>
      <w:lvlJc w:val="left"/>
      <w:pPr>
        <w:ind w:left="227" w:hanging="227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hint="default"/>
        <w:b w:val="0"/>
        <w:i w:val="0"/>
      </w:rPr>
    </w:lvl>
    <w:lvl w:ilvl="2">
      <w:start w:val="1"/>
      <w:numFmt w:val="decimal"/>
      <w:pStyle w:val="RLTextlnkuslovan"/>
      <w:lvlText w:val="%1.%2.%3."/>
      <w:lvlJc w:val="right"/>
      <w:pPr>
        <w:tabs>
          <w:tab w:val="num" w:pos="1531"/>
        </w:tabs>
        <w:ind w:left="1531" w:hanging="17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" w15:restartNumberingAfterBreak="0">
    <w:nsid w:val="18EC4229"/>
    <w:multiLevelType w:val="multilevel"/>
    <w:tmpl w:val="3D7E80BC"/>
    <w:lvl w:ilvl="0">
      <w:start w:val="1"/>
      <w:numFmt w:val="decimal"/>
      <w:pStyle w:val="Nadpis2"/>
      <w:lvlText w:val="%1."/>
      <w:lvlJc w:val="left"/>
      <w:pPr>
        <w:ind w:left="360" w:hanging="360"/>
      </w:pPr>
    </w:lvl>
    <w:lvl w:ilvl="1">
      <w:start w:val="1"/>
      <w:numFmt w:val="decimal"/>
      <w:pStyle w:val="Nadpis3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2B91FE"/>
    <w:multiLevelType w:val="hybridMultilevel"/>
    <w:tmpl w:val="5E6A975E"/>
    <w:lvl w:ilvl="0" w:tplc="88B038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9253A0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893654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021D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2401A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0C030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567C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9232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8225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7ED7E"/>
    <w:multiLevelType w:val="hybridMultilevel"/>
    <w:tmpl w:val="EA507D8E"/>
    <w:lvl w:ilvl="0" w:tplc="1564F9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1018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DF0007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ACE6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E6945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81694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97CA7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A2AFD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FC24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81D638"/>
    <w:multiLevelType w:val="hybridMultilevel"/>
    <w:tmpl w:val="D4F67562"/>
    <w:lvl w:ilvl="0" w:tplc="C06211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8681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B8A4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4C88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0E8F8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680476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C147C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DD808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A81E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C8C46"/>
    <w:multiLevelType w:val="hybridMultilevel"/>
    <w:tmpl w:val="073271F2"/>
    <w:lvl w:ilvl="0" w:tplc="BBD45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CE892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EC95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746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568B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00B0B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685A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1A38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54ACB8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825A2C"/>
    <w:multiLevelType w:val="hybridMultilevel"/>
    <w:tmpl w:val="9FA02B8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FAF2E74"/>
    <w:multiLevelType w:val="hybridMultilevel"/>
    <w:tmpl w:val="FFFFFFFF"/>
    <w:lvl w:ilvl="0" w:tplc="B03A532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D467AB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6602D63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DDA6C5C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2FCDA5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F544E83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8468A9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D184036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BB1225E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3A04D99"/>
    <w:multiLevelType w:val="hybridMultilevel"/>
    <w:tmpl w:val="C80AD1BC"/>
    <w:lvl w:ilvl="0" w:tplc="B9C2FB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D05E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2A30F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2ACF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26C2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10CE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B458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E87C4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56C23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CC57C0"/>
    <w:multiLevelType w:val="hybridMultilevel"/>
    <w:tmpl w:val="B5FC1F26"/>
    <w:lvl w:ilvl="0" w:tplc="F84E73DE">
      <w:start w:val="1"/>
      <w:numFmt w:val="upperLetter"/>
      <w:pStyle w:val="ABCbullets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 w:tplc="769E1E02">
      <w:start w:val="1"/>
      <w:numFmt w:val="bullet"/>
      <w:pStyle w:val="BulletsL1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55FDBF43"/>
    <w:multiLevelType w:val="hybridMultilevel"/>
    <w:tmpl w:val="02D4CF3C"/>
    <w:lvl w:ilvl="0" w:tplc="DCD80D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860ECE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56D49B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634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6A2F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E36ED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3E377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5C3EE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76ABD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6C8741B"/>
    <w:multiLevelType w:val="hybridMultilevel"/>
    <w:tmpl w:val="8FD453B8"/>
    <w:lvl w:ilvl="0" w:tplc="255244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14484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CCA0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3CC0E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72BA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583A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CA02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38567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1721E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056765"/>
    <w:multiLevelType w:val="hybridMultilevel"/>
    <w:tmpl w:val="3744A4C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E0E026"/>
    <w:multiLevelType w:val="hybridMultilevel"/>
    <w:tmpl w:val="01A0C170"/>
    <w:lvl w:ilvl="0" w:tplc="6882B7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801702">
      <w:start w:val="1"/>
      <w:numFmt w:val="bullet"/>
      <w:lvlText w:val="o"/>
      <w:lvlJc w:val="left"/>
      <w:pPr>
        <w:ind w:left="1440" w:hanging="360"/>
      </w:pPr>
      <w:rPr>
        <w:rFonts w:ascii="Symbol" w:hAnsi="Symbol" w:hint="default"/>
      </w:rPr>
    </w:lvl>
    <w:lvl w:ilvl="2" w:tplc="ECC4D0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983B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DCFE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71EEA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AE5B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C4CA4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39E0A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812A7"/>
    <w:multiLevelType w:val="hybridMultilevel"/>
    <w:tmpl w:val="7F02F4C0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386793"/>
    <w:multiLevelType w:val="hybridMultilevel"/>
    <w:tmpl w:val="B48290F2"/>
    <w:lvl w:ilvl="0" w:tplc="1FF6645C">
      <w:start w:val="1"/>
      <w:numFmt w:val="lowerLetter"/>
      <w:pStyle w:val="Bezmez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AF1A1F"/>
    <w:multiLevelType w:val="multilevel"/>
    <w:tmpl w:val="5826423E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bullet"/>
      <w:lvlText w:val="o"/>
      <w:lvlJc w:val="left"/>
      <w:pPr>
        <w:tabs>
          <w:tab w:val="num" w:pos="850"/>
        </w:tabs>
        <w:ind w:left="850" w:hanging="425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22" w15:restartNumberingAfterBreak="0">
    <w:nsid w:val="70416682"/>
    <w:multiLevelType w:val="hybridMultilevel"/>
    <w:tmpl w:val="8B083396"/>
    <w:lvl w:ilvl="0" w:tplc="4BB0F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94672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464C0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8A55A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72DF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89AB1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2A6DC8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8339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1400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4DE965"/>
    <w:multiLevelType w:val="hybridMultilevel"/>
    <w:tmpl w:val="F098C046"/>
    <w:lvl w:ilvl="0" w:tplc="D9C0249A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AF107B4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4CADA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02B1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E4A5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36A17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3E6F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94D2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5E017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547913">
    <w:abstractNumId w:val="12"/>
  </w:num>
  <w:num w:numId="2" w16cid:durableId="1924216692">
    <w:abstractNumId w:val="8"/>
  </w:num>
  <w:num w:numId="3" w16cid:durableId="1161501263">
    <w:abstractNumId w:val="3"/>
  </w:num>
  <w:num w:numId="4" w16cid:durableId="591008979">
    <w:abstractNumId w:val="22"/>
  </w:num>
  <w:num w:numId="5" w16cid:durableId="494420685">
    <w:abstractNumId w:val="13"/>
  </w:num>
  <w:num w:numId="6" w16cid:durableId="1965623288">
    <w:abstractNumId w:val="16"/>
  </w:num>
  <w:num w:numId="7" w16cid:durableId="1432317130">
    <w:abstractNumId w:val="18"/>
  </w:num>
  <w:num w:numId="8" w16cid:durableId="1734887956">
    <w:abstractNumId w:val="7"/>
  </w:num>
  <w:num w:numId="9" w16cid:durableId="418214336">
    <w:abstractNumId w:val="23"/>
  </w:num>
  <w:num w:numId="10" w16cid:durableId="2087722735">
    <w:abstractNumId w:val="2"/>
  </w:num>
  <w:num w:numId="11" w16cid:durableId="2015909504">
    <w:abstractNumId w:val="9"/>
  </w:num>
  <w:num w:numId="12" w16cid:durableId="2124569251">
    <w:abstractNumId w:val="4"/>
  </w:num>
  <w:num w:numId="13" w16cid:durableId="2142267465">
    <w:abstractNumId w:val="10"/>
  </w:num>
  <w:num w:numId="14" w16cid:durableId="2040812482">
    <w:abstractNumId w:val="15"/>
  </w:num>
  <w:num w:numId="15" w16cid:durableId="462043016">
    <w:abstractNumId w:val="20"/>
  </w:num>
  <w:num w:numId="16" w16cid:durableId="1856723306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32280552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54121140">
    <w:abstractNumId w:val="5"/>
  </w:num>
  <w:num w:numId="19" w16cid:durableId="1041439745">
    <w:abstractNumId w:val="6"/>
  </w:num>
  <w:num w:numId="20" w16cid:durableId="1795521330">
    <w:abstractNumId w:val="6"/>
  </w:num>
  <w:num w:numId="21" w16cid:durableId="494804201">
    <w:abstractNumId w:val="19"/>
  </w:num>
  <w:num w:numId="22" w16cid:durableId="1765296576">
    <w:abstractNumId w:val="17"/>
  </w:num>
  <w:num w:numId="23" w16cid:durableId="1024987770">
    <w:abstractNumId w:val="1"/>
  </w:num>
  <w:num w:numId="24" w16cid:durableId="1658537342">
    <w:abstractNumId w:val="11"/>
  </w:num>
  <w:num w:numId="25" w16cid:durableId="1780679296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4DAC"/>
    <w:rsid w:val="00000F43"/>
    <w:rsid w:val="00001A8B"/>
    <w:rsid w:val="00001D56"/>
    <w:rsid w:val="00004DAC"/>
    <w:rsid w:val="00005270"/>
    <w:rsid w:val="0000639F"/>
    <w:rsid w:val="00006427"/>
    <w:rsid w:val="00006590"/>
    <w:rsid w:val="00011AD2"/>
    <w:rsid w:val="00012498"/>
    <w:rsid w:val="000139C5"/>
    <w:rsid w:val="000149AB"/>
    <w:rsid w:val="0001500C"/>
    <w:rsid w:val="00015887"/>
    <w:rsid w:val="00016A8B"/>
    <w:rsid w:val="000172E3"/>
    <w:rsid w:val="00017641"/>
    <w:rsid w:val="0002037F"/>
    <w:rsid w:val="000209D2"/>
    <w:rsid w:val="00021207"/>
    <w:rsid w:val="000213B7"/>
    <w:rsid w:val="00021432"/>
    <w:rsid w:val="0002193C"/>
    <w:rsid w:val="00021C6F"/>
    <w:rsid w:val="00024159"/>
    <w:rsid w:val="000249C5"/>
    <w:rsid w:val="000262E8"/>
    <w:rsid w:val="00026733"/>
    <w:rsid w:val="00026846"/>
    <w:rsid w:val="00026D6C"/>
    <w:rsid w:val="00030B33"/>
    <w:rsid w:val="00031A24"/>
    <w:rsid w:val="000324E7"/>
    <w:rsid w:val="000347FE"/>
    <w:rsid w:val="00034AAC"/>
    <w:rsid w:val="00034FC4"/>
    <w:rsid w:val="00036919"/>
    <w:rsid w:val="00037672"/>
    <w:rsid w:val="00041682"/>
    <w:rsid w:val="00042636"/>
    <w:rsid w:val="000436E7"/>
    <w:rsid w:val="000441D1"/>
    <w:rsid w:val="00045B0D"/>
    <w:rsid w:val="00046162"/>
    <w:rsid w:val="00046449"/>
    <w:rsid w:val="000500C2"/>
    <w:rsid w:val="000516D6"/>
    <w:rsid w:val="000536A4"/>
    <w:rsid w:val="00053A0F"/>
    <w:rsid w:val="0005415A"/>
    <w:rsid w:val="000555BE"/>
    <w:rsid w:val="00055759"/>
    <w:rsid w:val="00060D82"/>
    <w:rsid w:val="000612ED"/>
    <w:rsid w:val="00062403"/>
    <w:rsid w:val="000634CC"/>
    <w:rsid w:val="00063615"/>
    <w:rsid w:val="000636F3"/>
    <w:rsid w:val="00064476"/>
    <w:rsid w:val="0006485A"/>
    <w:rsid w:val="00064AA8"/>
    <w:rsid w:val="000658CF"/>
    <w:rsid w:val="000666FA"/>
    <w:rsid w:val="00067575"/>
    <w:rsid w:val="00072897"/>
    <w:rsid w:val="00073040"/>
    <w:rsid w:val="000761CE"/>
    <w:rsid w:val="00076D1D"/>
    <w:rsid w:val="00080855"/>
    <w:rsid w:val="00080A94"/>
    <w:rsid w:val="00080DEB"/>
    <w:rsid w:val="00082346"/>
    <w:rsid w:val="000835CA"/>
    <w:rsid w:val="0008630E"/>
    <w:rsid w:val="00086C22"/>
    <w:rsid w:val="00086D70"/>
    <w:rsid w:val="00086EFC"/>
    <w:rsid w:val="000913BD"/>
    <w:rsid w:val="00091A20"/>
    <w:rsid w:val="00091F80"/>
    <w:rsid w:val="00092F43"/>
    <w:rsid w:val="0009332C"/>
    <w:rsid w:val="00093797"/>
    <w:rsid w:val="000939C3"/>
    <w:rsid w:val="00093CFB"/>
    <w:rsid w:val="00094228"/>
    <w:rsid w:val="0009492D"/>
    <w:rsid w:val="00094A6D"/>
    <w:rsid w:val="000950FB"/>
    <w:rsid w:val="00097041"/>
    <w:rsid w:val="00097F59"/>
    <w:rsid w:val="000A005F"/>
    <w:rsid w:val="000A1A7C"/>
    <w:rsid w:val="000A2983"/>
    <w:rsid w:val="000A3902"/>
    <w:rsid w:val="000A3D30"/>
    <w:rsid w:val="000A4D85"/>
    <w:rsid w:val="000A5191"/>
    <w:rsid w:val="000A5327"/>
    <w:rsid w:val="000A6255"/>
    <w:rsid w:val="000A7878"/>
    <w:rsid w:val="000B10F1"/>
    <w:rsid w:val="000B12BE"/>
    <w:rsid w:val="000B14C3"/>
    <w:rsid w:val="000B1AD0"/>
    <w:rsid w:val="000B271D"/>
    <w:rsid w:val="000B2795"/>
    <w:rsid w:val="000B3258"/>
    <w:rsid w:val="000B3625"/>
    <w:rsid w:val="000B4A1F"/>
    <w:rsid w:val="000B59A0"/>
    <w:rsid w:val="000B679D"/>
    <w:rsid w:val="000B7F35"/>
    <w:rsid w:val="000C06BC"/>
    <w:rsid w:val="000C3403"/>
    <w:rsid w:val="000C343F"/>
    <w:rsid w:val="000C3C6C"/>
    <w:rsid w:val="000C5D85"/>
    <w:rsid w:val="000C6536"/>
    <w:rsid w:val="000D10DD"/>
    <w:rsid w:val="000D1A2D"/>
    <w:rsid w:val="000E07FC"/>
    <w:rsid w:val="000E0E57"/>
    <w:rsid w:val="000E1A9A"/>
    <w:rsid w:val="000E1BF6"/>
    <w:rsid w:val="000E320E"/>
    <w:rsid w:val="000E33C8"/>
    <w:rsid w:val="000E3E2A"/>
    <w:rsid w:val="000E4749"/>
    <w:rsid w:val="000E47FC"/>
    <w:rsid w:val="000E4C89"/>
    <w:rsid w:val="000E50CE"/>
    <w:rsid w:val="000E5E51"/>
    <w:rsid w:val="000E63C6"/>
    <w:rsid w:val="000F088C"/>
    <w:rsid w:val="000F12DA"/>
    <w:rsid w:val="000F3735"/>
    <w:rsid w:val="000F45CD"/>
    <w:rsid w:val="000F4B54"/>
    <w:rsid w:val="000F5CC0"/>
    <w:rsid w:val="000F6728"/>
    <w:rsid w:val="000F7340"/>
    <w:rsid w:val="000F7494"/>
    <w:rsid w:val="000F769C"/>
    <w:rsid w:val="00100094"/>
    <w:rsid w:val="00100125"/>
    <w:rsid w:val="00100B5E"/>
    <w:rsid w:val="00101B1B"/>
    <w:rsid w:val="0010275D"/>
    <w:rsid w:val="001033C9"/>
    <w:rsid w:val="001053C1"/>
    <w:rsid w:val="0010586C"/>
    <w:rsid w:val="001060D0"/>
    <w:rsid w:val="001112A6"/>
    <w:rsid w:val="001122D6"/>
    <w:rsid w:val="00112AC0"/>
    <w:rsid w:val="001138E5"/>
    <w:rsid w:val="00114904"/>
    <w:rsid w:val="00116991"/>
    <w:rsid w:val="0011732E"/>
    <w:rsid w:val="00117995"/>
    <w:rsid w:val="00123D36"/>
    <w:rsid w:val="00124AF0"/>
    <w:rsid w:val="0012543D"/>
    <w:rsid w:val="00125927"/>
    <w:rsid w:val="00125BBB"/>
    <w:rsid w:val="00126B64"/>
    <w:rsid w:val="00126CFA"/>
    <w:rsid w:val="00127912"/>
    <w:rsid w:val="00130E20"/>
    <w:rsid w:val="001326C5"/>
    <w:rsid w:val="001329F9"/>
    <w:rsid w:val="001336BD"/>
    <w:rsid w:val="00133A9D"/>
    <w:rsid w:val="0013426C"/>
    <w:rsid w:val="001342A9"/>
    <w:rsid w:val="001346F4"/>
    <w:rsid w:val="00135228"/>
    <w:rsid w:val="00135B02"/>
    <w:rsid w:val="00135CE1"/>
    <w:rsid w:val="00136CF0"/>
    <w:rsid w:val="0013767E"/>
    <w:rsid w:val="001376B1"/>
    <w:rsid w:val="001404EE"/>
    <w:rsid w:val="00140B9E"/>
    <w:rsid w:val="001418EC"/>
    <w:rsid w:val="00141D4D"/>
    <w:rsid w:val="0014227D"/>
    <w:rsid w:val="00142845"/>
    <w:rsid w:val="0014311B"/>
    <w:rsid w:val="0014454E"/>
    <w:rsid w:val="0014496E"/>
    <w:rsid w:val="00144CC0"/>
    <w:rsid w:val="00145037"/>
    <w:rsid w:val="00145449"/>
    <w:rsid w:val="00145D1C"/>
    <w:rsid w:val="0014612B"/>
    <w:rsid w:val="0014613B"/>
    <w:rsid w:val="00146A8B"/>
    <w:rsid w:val="00150E06"/>
    <w:rsid w:val="00150E7C"/>
    <w:rsid w:val="00151C3B"/>
    <w:rsid w:val="0015208B"/>
    <w:rsid w:val="001521A1"/>
    <w:rsid w:val="00153AB9"/>
    <w:rsid w:val="00154C74"/>
    <w:rsid w:val="00155064"/>
    <w:rsid w:val="001561B6"/>
    <w:rsid w:val="00156226"/>
    <w:rsid w:val="001566B1"/>
    <w:rsid w:val="00156AAC"/>
    <w:rsid w:val="00157A67"/>
    <w:rsid w:val="00162369"/>
    <w:rsid w:val="00163522"/>
    <w:rsid w:val="001651BD"/>
    <w:rsid w:val="001659F7"/>
    <w:rsid w:val="00165CAC"/>
    <w:rsid w:val="001768E7"/>
    <w:rsid w:val="001778F5"/>
    <w:rsid w:val="001807F6"/>
    <w:rsid w:val="001809E1"/>
    <w:rsid w:val="00184509"/>
    <w:rsid w:val="00184771"/>
    <w:rsid w:val="00184940"/>
    <w:rsid w:val="001856FB"/>
    <w:rsid w:val="001861FC"/>
    <w:rsid w:val="00186FBB"/>
    <w:rsid w:val="00192F9D"/>
    <w:rsid w:val="001938B7"/>
    <w:rsid w:val="00193D29"/>
    <w:rsid w:val="001940BB"/>
    <w:rsid w:val="00194779"/>
    <w:rsid w:val="0019488D"/>
    <w:rsid w:val="0019592D"/>
    <w:rsid w:val="00195BD4"/>
    <w:rsid w:val="00195D65"/>
    <w:rsid w:val="00195E6F"/>
    <w:rsid w:val="00195F40"/>
    <w:rsid w:val="0019665E"/>
    <w:rsid w:val="00196703"/>
    <w:rsid w:val="001A00E8"/>
    <w:rsid w:val="001A0721"/>
    <w:rsid w:val="001A0AE7"/>
    <w:rsid w:val="001A1612"/>
    <w:rsid w:val="001A1BF5"/>
    <w:rsid w:val="001A2D5C"/>
    <w:rsid w:val="001A2E6E"/>
    <w:rsid w:val="001A404D"/>
    <w:rsid w:val="001A4C3B"/>
    <w:rsid w:val="001A5595"/>
    <w:rsid w:val="001A5656"/>
    <w:rsid w:val="001A68FC"/>
    <w:rsid w:val="001B09BB"/>
    <w:rsid w:val="001B0F3D"/>
    <w:rsid w:val="001B1174"/>
    <w:rsid w:val="001B30DA"/>
    <w:rsid w:val="001B314A"/>
    <w:rsid w:val="001B33CE"/>
    <w:rsid w:val="001B34E7"/>
    <w:rsid w:val="001B3B60"/>
    <w:rsid w:val="001B46B2"/>
    <w:rsid w:val="001B4C11"/>
    <w:rsid w:val="001B4DE6"/>
    <w:rsid w:val="001B505C"/>
    <w:rsid w:val="001B57C2"/>
    <w:rsid w:val="001B7227"/>
    <w:rsid w:val="001B774B"/>
    <w:rsid w:val="001B7D5A"/>
    <w:rsid w:val="001C03F5"/>
    <w:rsid w:val="001C1702"/>
    <w:rsid w:val="001C234C"/>
    <w:rsid w:val="001C29E9"/>
    <w:rsid w:val="001C3489"/>
    <w:rsid w:val="001C3D45"/>
    <w:rsid w:val="001C3D9E"/>
    <w:rsid w:val="001C3F70"/>
    <w:rsid w:val="001C4C32"/>
    <w:rsid w:val="001C4C83"/>
    <w:rsid w:val="001C606B"/>
    <w:rsid w:val="001C7049"/>
    <w:rsid w:val="001C7215"/>
    <w:rsid w:val="001D1377"/>
    <w:rsid w:val="001D1B3D"/>
    <w:rsid w:val="001D29D7"/>
    <w:rsid w:val="001D2FA0"/>
    <w:rsid w:val="001D40A6"/>
    <w:rsid w:val="001D4B8F"/>
    <w:rsid w:val="001D4DAD"/>
    <w:rsid w:val="001D6F38"/>
    <w:rsid w:val="001D6F74"/>
    <w:rsid w:val="001D73E8"/>
    <w:rsid w:val="001E2519"/>
    <w:rsid w:val="001E3798"/>
    <w:rsid w:val="001E3F18"/>
    <w:rsid w:val="001E3FB6"/>
    <w:rsid w:val="001E4365"/>
    <w:rsid w:val="001E5202"/>
    <w:rsid w:val="001E6462"/>
    <w:rsid w:val="001E662D"/>
    <w:rsid w:val="001E69A4"/>
    <w:rsid w:val="001E7EDC"/>
    <w:rsid w:val="001F04BF"/>
    <w:rsid w:val="001F159C"/>
    <w:rsid w:val="001F1EFD"/>
    <w:rsid w:val="001F1F09"/>
    <w:rsid w:val="001F23FB"/>
    <w:rsid w:val="001F35ED"/>
    <w:rsid w:val="001F4C2B"/>
    <w:rsid w:val="001F66F0"/>
    <w:rsid w:val="001F7F7A"/>
    <w:rsid w:val="00200B34"/>
    <w:rsid w:val="00200CCC"/>
    <w:rsid w:val="00201AE3"/>
    <w:rsid w:val="00201BDD"/>
    <w:rsid w:val="002025FB"/>
    <w:rsid w:val="00203922"/>
    <w:rsid w:val="00203BD3"/>
    <w:rsid w:val="002055E8"/>
    <w:rsid w:val="0020663E"/>
    <w:rsid w:val="00206B04"/>
    <w:rsid w:val="00206BD4"/>
    <w:rsid w:val="00206CB6"/>
    <w:rsid w:val="00210ABA"/>
    <w:rsid w:val="00210F25"/>
    <w:rsid w:val="00211F6E"/>
    <w:rsid w:val="002122E8"/>
    <w:rsid w:val="0021331B"/>
    <w:rsid w:val="00213BE6"/>
    <w:rsid w:val="0021439A"/>
    <w:rsid w:val="00215D67"/>
    <w:rsid w:val="00216075"/>
    <w:rsid w:val="002211E6"/>
    <w:rsid w:val="002219D9"/>
    <w:rsid w:val="00221EE9"/>
    <w:rsid w:val="00222227"/>
    <w:rsid w:val="00222366"/>
    <w:rsid w:val="00223BD8"/>
    <w:rsid w:val="002252F0"/>
    <w:rsid w:val="002264C8"/>
    <w:rsid w:val="00227419"/>
    <w:rsid w:val="002274C5"/>
    <w:rsid w:val="00230406"/>
    <w:rsid w:val="00230CA2"/>
    <w:rsid w:val="0023213E"/>
    <w:rsid w:val="00232A86"/>
    <w:rsid w:val="00233A18"/>
    <w:rsid w:val="0023506D"/>
    <w:rsid w:val="0023579D"/>
    <w:rsid w:val="00235BD3"/>
    <w:rsid w:val="0023678E"/>
    <w:rsid w:val="00237AC5"/>
    <w:rsid w:val="00241B8D"/>
    <w:rsid w:val="00242A2B"/>
    <w:rsid w:val="00245FB2"/>
    <w:rsid w:val="00250BDB"/>
    <w:rsid w:val="00252B5E"/>
    <w:rsid w:val="0025327F"/>
    <w:rsid w:val="0025352E"/>
    <w:rsid w:val="00253D2A"/>
    <w:rsid w:val="002544E7"/>
    <w:rsid w:val="00254532"/>
    <w:rsid w:val="00255BC4"/>
    <w:rsid w:val="00255D22"/>
    <w:rsid w:val="00256602"/>
    <w:rsid w:val="00257AE5"/>
    <w:rsid w:val="00257FD8"/>
    <w:rsid w:val="00260B6D"/>
    <w:rsid w:val="0026326A"/>
    <w:rsid w:val="00263BC7"/>
    <w:rsid w:val="00264B56"/>
    <w:rsid w:val="0026508C"/>
    <w:rsid w:val="00265CEC"/>
    <w:rsid w:val="00265EBB"/>
    <w:rsid w:val="00266681"/>
    <w:rsid w:val="00266B97"/>
    <w:rsid w:val="00266DD0"/>
    <w:rsid w:val="00267A60"/>
    <w:rsid w:val="00267CC0"/>
    <w:rsid w:val="00270FDC"/>
    <w:rsid w:val="00271AE1"/>
    <w:rsid w:val="00271E93"/>
    <w:rsid w:val="002748FB"/>
    <w:rsid w:val="0027793C"/>
    <w:rsid w:val="00282122"/>
    <w:rsid w:val="00282E71"/>
    <w:rsid w:val="00284087"/>
    <w:rsid w:val="0028457F"/>
    <w:rsid w:val="00284F55"/>
    <w:rsid w:val="00286791"/>
    <w:rsid w:val="00286DB8"/>
    <w:rsid w:val="002928C0"/>
    <w:rsid w:val="002A1633"/>
    <w:rsid w:val="002A171F"/>
    <w:rsid w:val="002A1D44"/>
    <w:rsid w:val="002A4A4C"/>
    <w:rsid w:val="002A76AB"/>
    <w:rsid w:val="002A7719"/>
    <w:rsid w:val="002A7D63"/>
    <w:rsid w:val="002B080F"/>
    <w:rsid w:val="002B163D"/>
    <w:rsid w:val="002B1A68"/>
    <w:rsid w:val="002B2D4C"/>
    <w:rsid w:val="002B39DA"/>
    <w:rsid w:val="002B4584"/>
    <w:rsid w:val="002B5922"/>
    <w:rsid w:val="002B5A22"/>
    <w:rsid w:val="002B6D10"/>
    <w:rsid w:val="002B7122"/>
    <w:rsid w:val="002B786B"/>
    <w:rsid w:val="002C00EA"/>
    <w:rsid w:val="002C0E0E"/>
    <w:rsid w:val="002C1C5D"/>
    <w:rsid w:val="002C2C40"/>
    <w:rsid w:val="002C4451"/>
    <w:rsid w:val="002C46E6"/>
    <w:rsid w:val="002C4DF4"/>
    <w:rsid w:val="002C5B69"/>
    <w:rsid w:val="002C5D74"/>
    <w:rsid w:val="002C6699"/>
    <w:rsid w:val="002C70DC"/>
    <w:rsid w:val="002C7B69"/>
    <w:rsid w:val="002C7C6D"/>
    <w:rsid w:val="002D19E2"/>
    <w:rsid w:val="002D2CB7"/>
    <w:rsid w:val="002D422D"/>
    <w:rsid w:val="002D4531"/>
    <w:rsid w:val="002D4D99"/>
    <w:rsid w:val="002D5558"/>
    <w:rsid w:val="002D6C39"/>
    <w:rsid w:val="002D7357"/>
    <w:rsid w:val="002D77EC"/>
    <w:rsid w:val="002D7B98"/>
    <w:rsid w:val="002D7F6A"/>
    <w:rsid w:val="002E0E3B"/>
    <w:rsid w:val="002E10F5"/>
    <w:rsid w:val="002E19BD"/>
    <w:rsid w:val="002E25AE"/>
    <w:rsid w:val="002E32AE"/>
    <w:rsid w:val="002E3E62"/>
    <w:rsid w:val="002E60C1"/>
    <w:rsid w:val="002E6E79"/>
    <w:rsid w:val="002F1DF8"/>
    <w:rsid w:val="002F1FA5"/>
    <w:rsid w:val="002F27DB"/>
    <w:rsid w:val="002F3661"/>
    <w:rsid w:val="002F3818"/>
    <w:rsid w:val="002F6066"/>
    <w:rsid w:val="002F72B7"/>
    <w:rsid w:val="002F73C6"/>
    <w:rsid w:val="002F783C"/>
    <w:rsid w:val="00301597"/>
    <w:rsid w:val="00302F60"/>
    <w:rsid w:val="003036D0"/>
    <w:rsid w:val="00303A6D"/>
    <w:rsid w:val="0030534F"/>
    <w:rsid w:val="00305F6F"/>
    <w:rsid w:val="0030634F"/>
    <w:rsid w:val="0030783D"/>
    <w:rsid w:val="00307FE3"/>
    <w:rsid w:val="00312DD6"/>
    <w:rsid w:val="00313317"/>
    <w:rsid w:val="00313766"/>
    <w:rsid w:val="003137E2"/>
    <w:rsid w:val="00313D43"/>
    <w:rsid w:val="00313F65"/>
    <w:rsid w:val="00315136"/>
    <w:rsid w:val="00316D29"/>
    <w:rsid w:val="00317E2F"/>
    <w:rsid w:val="003206FE"/>
    <w:rsid w:val="00321D6B"/>
    <w:rsid w:val="00322A16"/>
    <w:rsid w:val="003236B3"/>
    <w:rsid w:val="003243E6"/>
    <w:rsid w:val="00324E22"/>
    <w:rsid w:val="0032638D"/>
    <w:rsid w:val="0032792F"/>
    <w:rsid w:val="00327EE1"/>
    <w:rsid w:val="0033028A"/>
    <w:rsid w:val="00330B75"/>
    <w:rsid w:val="00331447"/>
    <w:rsid w:val="00331A5A"/>
    <w:rsid w:val="00332A59"/>
    <w:rsid w:val="0033372D"/>
    <w:rsid w:val="00335CDE"/>
    <w:rsid w:val="00335E5B"/>
    <w:rsid w:val="00335E68"/>
    <w:rsid w:val="00336237"/>
    <w:rsid w:val="003403ED"/>
    <w:rsid w:val="00341733"/>
    <w:rsid w:val="003423A3"/>
    <w:rsid w:val="003438D5"/>
    <w:rsid w:val="003440E4"/>
    <w:rsid w:val="00344711"/>
    <w:rsid w:val="00346013"/>
    <w:rsid w:val="003469A3"/>
    <w:rsid w:val="00347141"/>
    <w:rsid w:val="00347592"/>
    <w:rsid w:val="00347F4F"/>
    <w:rsid w:val="00350A12"/>
    <w:rsid w:val="003539F1"/>
    <w:rsid w:val="00353A4D"/>
    <w:rsid w:val="003544A8"/>
    <w:rsid w:val="003547FF"/>
    <w:rsid w:val="00357BB0"/>
    <w:rsid w:val="00360121"/>
    <w:rsid w:val="00360994"/>
    <w:rsid w:val="00361931"/>
    <w:rsid w:val="00361F44"/>
    <w:rsid w:val="00362DD1"/>
    <w:rsid w:val="00363CD0"/>
    <w:rsid w:val="00365170"/>
    <w:rsid w:val="00365AFD"/>
    <w:rsid w:val="003662D0"/>
    <w:rsid w:val="00367061"/>
    <w:rsid w:val="003703F0"/>
    <w:rsid w:val="00370732"/>
    <w:rsid w:val="003707FA"/>
    <w:rsid w:val="003710EE"/>
    <w:rsid w:val="00371933"/>
    <w:rsid w:val="00371AC4"/>
    <w:rsid w:val="0037209C"/>
    <w:rsid w:val="00372F3F"/>
    <w:rsid w:val="00374AFC"/>
    <w:rsid w:val="00375076"/>
    <w:rsid w:val="003774DE"/>
    <w:rsid w:val="00377607"/>
    <w:rsid w:val="0038222C"/>
    <w:rsid w:val="003828B5"/>
    <w:rsid w:val="003848A5"/>
    <w:rsid w:val="00387B4F"/>
    <w:rsid w:val="00387E9E"/>
    <w:rsid w:val="00390A71"/>
    <w:rsid w:val="00391070"/>
    <w:rsid w:val="003920C2"/>
    <w:rsid w:val="00392E74"/>
    <w:rsid w:val="003940CB"/>
    <w:rsid w:val="003940F1"/>
    <w:rsid w:val="00394DDE"/>
    <w:rsid w:val="00397D8E"/>
    <w:rsid w:val="003A018E"/>
    <w:rsid w:val="003A01FF"/>
    <w:rsid w:val="003A03B5"/>
    <w:rsid w:val="003A1D74"/>
    <w:rsid w:val="003A38A6"/>
    <w:rsid w:val="003A3B31"/>
    <w:rsid w:val="003A3D9C"/>
    <w:rsid w:val="003A4C06"/>
    <w:rsid w:val="003A53F3"/>
    <w:rsid w:val="003A5BFF"/>
    <w:rsid w:val="003A60DB"/>
    <w:rsid w:val="003A7478"/>
    <w:rsid w:val="003A7FB4"/>
    <w:rsid w:val="003B15F9"/>
    <w:rsid w:val="003B1768"/>
    <w:rsid w:val="003B1DBD"/>
    <w:rsid w:val="003B245D"/>
    <w:rsid w:val="003B2E4B"/>
    <w:rsid w:val="003B74F8"/>
    <w:rsid w:val="003B7581"/>
    <w:rsid w:val="003B7932"/>
    <w:rsid w:val="003C0AFD"/>
    <w:rsid w:val="003C299B"/>
    <w:rsid w:val="003C2FD0"/>
    <w:rsid w:val="003C381E"/>
    <w:rsid w:val="003C3A79"/>
    <w:rsid w:val="003C5294"/>
    <w:rsid w:val="003C6B25"/>
    <w:rsid w:val="003C6C2E"/>
    <w:rsid w:val="003C6C95"/>
    <w:rsid w:val="003C7D52"/>
    <w:rsid w:val="003D094F"/>
    <w:rsid w:val="003D154E"/>
    <w:rsid w:val="003D15EB"/>
    <w:rsid w:val="003D1C12"/>
    <w:rsid w:val="003D3835"/>
    <w:rsid w:val="003D3DBC"/>
    <w:rsid w:val="003D7B06"/>
    <w:rsid w:val="003E1312"/>
    <w:rsid w:val="003E3912"/>
    <w:rsid w:val="003E4595"/>
    <w:rsid w:val="003E6055"/>
    <w:rsid w:val="003E7138"/>
    <w:rsid w:val="003E74A2"/>
    <w:rsid w:val="003E7CC3"/>
    <w:rsid w:val="003E7E81"/>
    <w:rsid w:val="003F1861"/>
    <w:rsid w:val="003F233D"/>
    <w:rsid w:val="003F25C8"/>
    <w:rsid w:val="003F28E8"/>
    <w:rsid w:val="003F28EC"/>
    <w:rsid w:val="003F3000"/>
    <w:rsid w:val="003F3959"/>
    <w:rsid w:val="003F3CE6"/>
    <w:rsid w:val="003F4ECB"/>
    <w:rsid w:val="003F513C"/>
    <w:rsid w:val="003F64EC"/>
    <w:rsid w:val="003F65AF"/>
    <w:rsid w:val="003F75A3"/>
    <w:rsid w:val="004008BA"/>
    <w:rsid w:val="004010BA"/>
    <w:rsid w:val="00401A6A"/>
    <w:rsid w:val="00401B6B"/>
    <w:rsid w:val="004030C4"/>
    <w:rsid w:val="00404D30"/>
    <w:rsid w:val="00407688"/>
    <w:rsid w:val="00410401"/>
    <w:rsid w:val="00410878"/>
    <w:rsid w:val="00411650"/>
    <w:rsid w:val="00412F22"/>
    <w:rsid w:val="00413C54"/>
    <w:rsid w:val="004143AB"/>
    <w:rsid w:val="004143B0"/>
    <w:rsid w:val="0041593A"/>
    <w:rsid w:val="00415F70"/>
    <w:rsid w:val="00417293"/>
    <w:rsid w:val="00417F37"/>
    <w:rsid w:val="00417FE4"/>
    <w:rsid w:val="00420B14"/>
    <w:rsid w:val="004213BF"/>
    <w:rsid w:val="00421B2C"/>
    <w:rsid w:val="00422237"/>
    <w:rsid w:val="00422C72"/>
    <w:rsid w:val="0042590F"/>
    <w:rsid w:val="0042595E"/>
    <w:rsid w:val="00427CFA"/>
    <w:rsid w:val="00432837"/>
    <w:rsid w:val="004341C2"/>
    <w:rsid w:val="004350B0"/>
    <w:rsid w:val="0043514E"/>
    <w:rsid w:val="004355C8"/>
    <w:rsid w:val="00435685"/>
    <w:rsid w:val="00436CC5"/>
    <w:rsid w:val="004370FD"/>
    <w:rsid w:val="0044008C"/>
    <w:rsid w:val="00440270"/>
    <w:rsid w:val="0044047F"/>
    <w:rsid w:val="0044255C"/>
    <w:rsid w:val="00442624"/>
    <w:rsid w:val="0044269F"/>
    <w:rsid w:val="00442842"/>
    <w:rsid w:val="00442F3A"/>
    <w:rsid w:val="004439C6"/>
    <w:rsid w:val="0044403F"/>
    <w:rsid w:val="00445DD4"/>
    <w:rsid w:val="004472AD"/>
    <w:rsid w:val="00451720"/>
    <w:rsid w:val="00452061"/>
    <w:rsid w:val="0045286A"/>
    <w:rsid w:val="00453A53"/>
    <w:rsid w:val="00454446"/>
    <w:rsid w:val="00454CE7"/>
    <w:rsid w:val="00455E1E"/>
    <w:rsid w:val="00456A0E"/>
    <w:rsid w:val="004600FF"/>
    <w:rsid w:val="0046062B"/>
    <w:rsid w:val="00461E7D"/>
    <w:rsid w:val="00464FBC"/>
    <w:rsid w:val="00465402"/>
    <w:rsid w:val="00465B5D"/>
    <w:rsid w:val="00466D68"/>
    <w:rsid w:val="004677B2"/>
    <w:rsid w:val="004704AC"/>
    <w:rsid w:val="0047190C"/>
    <w:rsid w:val="004721CE"/>
    <w:rsid w:val="0047265F"/>
    <w:rsid w:val="00473B44"/>
    <w:rsid w:val="00474AFA"/>
    <w:rsid w:val="00475851"/>
    <w:rsid w:val="00477217"/>
    <w:rsid w:val="00482E8A"/>
    <w:rsid w:val="00483823"/>
    <w:rsid w:val="00484AB8"/>
    <w:rsid w:val="00486C2C"/>
    <w:rsid w:val="0048732F"/>
    <w:rsid w:val="00490B88"/>
    <w:rsid w:val="00491023"/>
    <w:rsid w:val="0049406E"/>
    <w:rsid w:val="00494D54"/>
    <w:rsid w:val="00494E51"/>
    <w:rsid w:val="004951FD"/>
    <w:rsid w:val="00496C58"/>
    <w:rsid w:val="00497CE9"/>
    <w:rsid w:val="004A04F8"/>
    <w:rsid w:val="004A1B13"/>
    <w:rsid w:val="004A3AEB"/>
    <w:rsid w:val="004A4328"/>
    <w:rsid w:val="004A474F"/>
    <w:rsid w:val="004A4B2E"/>
    <w:rsid w:val="004A4DB8"/>
    <w:rsid w:val="004A5E7B"/>
    <w:rsid w:val="004A7A5F"/>
    <w:rsid w:val="004A7C18"/>
    <w:rsid w:val="004A7C3B"/>
    <w:rsid w:val="004B02B0"/>
    <w:rsid w:val="004B0577"/>
    <w:rsid w:val="004B0DFB"/>
    <w:rsid w:val="004B2B66"/>
    <w:rsid w:val="004B3510"/>
    <w:rsid w:val="004B557D"/>
    <w:rsid w:val="004B781C"/>
    <w:rsid w:val="004B7B19"/>
    <w:rsid w:val="004C0EEA"/>
    <w:rsid w:val="004C1124"/>
    <w:rsid w:val="004C122A"/>
    <w:rsid w:val="004C1498"/>
    <w:rsid w:val="004C288B"/>
    <w:rsid w:val="004C3A16"/>
    <w:rsid w:val="004C3CF4"/>
    <w:rsid w:val="004C516F"/>
    <w:rsid w:val="004C5B81"/>
    <w:rsid w:val="004C746E"/>
    <w:rsid w:val="004C79DA"/>
    <w:rsid w:val="004C7BDB"/>
    <w:rsid w:val="004D137B"/>
    <w:rsid w:val="004D198F"/>
    <w:rsid w:val="004D3C93"/>
    <w:rsid w:val="004D649E"/>
    <w:rsid w:val="004D751E"/>
    <w:rsid w:val="004D77FD"/>
    <w:rsid w:val="004E2153"/>
    <w:rsid w:val="004E3447"/>
    <w:rsid w:val="004E515E"/>
    <w:rsid w:val="004E6466"/>
    <w:rsid w:val="004E6A1B"/>
    <w:rsid w:val="004E732B"/>
    <w:rsid w:val="004E7431"/>
    <w:rsid w:val="004F15BE"/>
    <w:rsid w:val="004F1B65"/>
    <w:rsid w:val="004F25A3"/>
    <w:rsid w:val="004F2DD9"/>
    <w:rsid w:val="004F360B"/>
    <w:rsid w:val="004F3753"/>
    <w:rsid w:val="004F3F25"/>
    <w:rsid w:val="004F43A9"/>
    <w:rsid w:val="004F53A7"/>
    <w:rsid w:val="004F603E"/>
    <w:rsid w:val="004F65AF"/>
    <w:rsid w:val="004F684F"/>
    <w:rsid w:val="004F6DC3"/>
    <w:rsid w:val="004F7A29"/>
    <w:rsid w:val="004F7A3B"/>
    <w:rsid w:val="00500609"/>
    <w:rsid w:val="005010B2"/>
    <w:rsid w:val="00501172"/>
    <w:rsid w:val="005024D5"/>
    <w:rsid w:val="00502E47"/>
    <w:rsid w:val="00505A08"/>
    <w:rsid w:val="00506397"/>
    <w:rsid w:val="00506BFC"/>
    <w:rsid w:val="005072D2"/>
    <w:rsid w:val="00511593"/>
    <w:rsid w:val="00511B6E"/>
    <w:rsid w:val="00511D2E"/>
    <w:rsid w:val="005121AC"/>
    <w:rsid w:val="005122AF"/>
    <w:rsid w:val="0051240A"/>
    <w:rsid w:val="00512567"/>
    <w:rsid w:val="005135AD"/>
    <w:rsid w:val="00513A86"/>
    <w:rsid w:val="00513F4D"/>
    <w:rsid w:val="0051622D"/>
    <w:rsid w:val="005169DA"/>
    <w:rsid w:val="00516B3E"/>
    <w:rsid w:val="00517629"/>
    <w:rsid w:val="00517AB4"/>
    <w:rsid w:val="00520F4F"/>
    <w:rsid w:val="0052229C"/>
    <w:rsid w:val="005229A8"/>
    <w:rsid w:val="00523AB4"/>
    <w:rsid w:val="00524E2A"/>
    <w:rsid w:val="00525275"/>
    <w:rsid w:val="00526D44"/>
    <w:rsid w:val="00530ACC"/>
    <w:rsid w:val="00530AF6"/>
    <w:rsid w:val="005313BC"/>
    <w:rsid w:val="00531A61"/>
    <w:rsid w:val="00531D29"/>
    <w:rsid w:val="0053391D"/>
    <w:rsid w:val="00535394"/>
    <w:rsid w:val="00535D88"/>
    <w:rsid w:val="0053604A"/>
    <w:rsid w:val="00537902"/>
    <w:rsid w:val="00537986"/>
    <w:rsid w:val="0054025B"/>
    <w:rsid w:val="00540C18"/>
    <w:rsid w:val="005414C6"/>
    <w:rsid w:val="00541951"/>
    <w:rsid w:val="00541C2A"/>
    <w:rsid w:val="00542891"/>
    <w:rsid w:val="005430BA"/>
    <w:rsid w:val="00543269"/>
    <w:rsid w:val="00543B53"/>
    <w:rsid w:val="00544DB5"/>
    <w:rsid w:val="005450BA"/>
    <w:rsid w:val="00545355"/>
    <w:rsid w:val="005476E6"/>
    <w:rsid w:val="00551535"/>
    <w:rsid w:val="005518A8"/>
    <w:rsid w:val="00551DA7"/>
    <w:rsid w:val="005534EB"/>
    <w:rsid w:val="005538FA"/>
    <w:rsid w:val="00554353"/>
    <w:rsid w:val="00554750"/>
    <w:rsid w:val="00555AD7"/>
    <w:rsid w:val="00555B46"/>
    <w:rsid w:val="00556C8C"/>
    <w:rsid w:val="00560494"/>
    <w:rsid w:val="00561C10"/>
    <w:rsid w:val="00561FF0"/>
    <w:rsid w:val="00562171"/>
    <w:rsid w:val="00562CF9"/>
    <w:rsid w:val="00563606"/>
    <w:rsid w:val="005640E0"/>
    <w:rsid w:val="005648C1"/>
    <w:rsid w:val="005660E5"/>
    <w:rsid w:val="005668D0"/>
    <w:rsid w:val="00566987"/>
    <w:rsid w:val="00566AE8"/>
    <w:rsid w:val="00567112"/>
    <w:rsid w:val="005671BC"/>
    <w:rsid w:val="0057107B"/>
    <w:rsid w:val="005711C6"/>
    <w:rsid w:val="0057227B"/>
    <w:rsid w:val="00572641"/>
    <w:rsid w:val="00573EBB"/>
    <w:rsid w:val="00575808"/>
    <w:rsid w:val="00575F3E"/>
    <w:rsid w:val="00577540"/>
    <w:rsid w:val="00581522"/>
    <w:rsid w:val="005819FD"/>
    <w:rsid w:val="0058254E"/>
    <w:rsid w:val="00582F77"/>
    <w:rsid w:val="0058305F"/>
    <w:rsid w:val="00583365"/>
    <w:rsid w:val="00584A17"/>
    <w:rsid w:val="00584E37"/>
    <w:rsid w:val="005866C4"/>
    <w:rsid w:val="005869AA"/>
    <w:rsid w:val="00591659"/>
    <w:rsid w:val="00593641"/>
    <w:rsid w:val="00593E11"/>
    <w:rsid w:val="00594C41"/>
    <w:rsid w:val="00595D0A"/>
    <w:rsid w:val="005962D1"/>
    <w:rsid w:val="00596A17"/>
    <w:rsid w:val="00596BB7"/>
    <w:rsid w:val="00596D03"/>
    <w:rsid w:val="00597433"/>
    <w:rsid w:val="005A0DA5"/>
    <w:rsid w:val="005A0E15"/>
    <w:rsid w:val="005A1C5B"/>
    <w:rsid w:val="005A1DCA"/>
    <w:rsid w:val="005A2568"/>
    <w:rsid w:val="005A3E50"/>
    <w:rsid w:val="005A3F3B"/>
    <w:rsid w:val="005A47D5"/>
    <w:rsid w:val="005A4AE9"/>
    <w:rsid w:val="005A5954"/>
    <w:rsid w:val="005A7C08"/>
    <w:rsid w:val="005A7DDD"/>
    <w:rsid w:val="005B03A2"/>
    <w:rsid w:val="005B03EA"/>
    <w:rsid w:val="005B0503"/>
    <w:rsid w:val="005B0864"/>
    <w:rsid w:val="005B1678"/>
    <w:rsid w:val="005B30BE"/>
    <w:rsid w:val="005B46BE"/>
    <w:rsid w:val="005B4EEC"/>
    <w:rsid w:val="005B57A4"/>
    <w:rsid w:val="005B5828"/>
    <w:rsid w:val="005B6535"/>
    <w:rsid w:val="005B6ACB"/>
    <w:rsid w:val="005B6FDD"/>
    <w:rsid w:val="005C0A08"/>
    <w:rsid w:val="005C1153"/>
    <w:rsid w:val="005C238B"/>
    <w:rsid w:val="005C32E9"/>
    <w:rsid w:val="005C42C3"/>
    <w:rsid w:val="005C5FDF"/>
    <w:rsid w:val="005C6DFD"/>
    <w:rsid w:val="005C7027"/>
    <w:rsid w:val="005C71D4"/>
    <w:rsid w:val="005C7856"/>
    <w:rsid w:val="005C7C22"/>
    <w:rsid w:val="005D10CD"/>
    <w:rsid w:val="005D1126"/>
    <w:rsid w:val="005D3972"/>
    <w:rsid w:val="005D3ECB"/>
    <w:rsid w:val="005D45AB"/>
    <w:rsid w:val="005D478F"/>
    <w:rsid w:val="005D47F2"/>
    <w:rsid w:val="005D4879"/>
    <w:rsid w:val="005D5654"/>
    <w:rsid w:val="005D5F39"/>
    <w:rsid w:val="005D6142"/>
    <w:rsid w:val="005D6469"/>
    <w:rsid w:val="005D72DE"/>
    <w:rsid w:val="005D771F"/>
    <w:rsid w:val="005D7DB5"/>
    <w:rsid w:val="005E2A77"/>
    <w:rsid w:val="005E2DB0"/>
    <w:rsid w:val="005E5089"/>
    <w:rsid w:val="005E57E1"/>
    <w:rsid w:val="005E5B31"/>
    <w:rsid w:val="005E5E04"/>
    <w:rsid w:val="005E63EF"/>
    <w:rsid w:val="005E7337"/>
    <w:rsid w:val="005E7C3C"/>
    <w:rsid w:val="005E7E5A"/>
    <w:rsid w:val="005F075F"/>
    <w:rsid w:val="005F2427"/>
    <w:rsid w:val="005F2AEA"/>
    <w:rsid w:val="005F5A25"/>
    <w:rsid w:val="005F5FA7"/>
    <w:rsid w:val="00600232"/>
    <w:rsid w:val="006009F5"/>
    <w:rsid w:val="006014E3"/>
    <w:rsid w:val="00603367"/>
    <w:rsid w:val="00603BC1"/>
    <w:rsid w:val="0060569B"/>
    <w:rsid w:val="0060597D"/>
    <w:rsid w:val="00605F6D"/>
    <w:rsid w:val="00606353"/>
    <w:rsid w:val="0060739A"/>
    <w:rsid w:val="006077BF"/>
    <w:rsid w:val="006078D1"/>
    <w:rsid w:val="006111D9"/>
    <w:rsid w:val="0061183A"/>
    <w:rsid w:val="00612FFB"/>
    <w:rsid w:val="00613630"/>
    <w:rsid w:val="006147FC"/>
    <w:rsid w:val="00616F88"/>
    <w:rsid w:val="00617106"/>
    <w:rsid w:val="0061765A"/>
    <w:rsid w:val="0061774A"/>
    <w:rsid w:val="00617A4A"/>
    <w:rsid w:val="00617C1E"/>
    <w:rsid w:val="00620211"/>
    <w:rsid w:val="006217E5"/>
    <w:rsid w:val="00622268"/>
    <w:rsid w:val="00625E07"/>
    <w:rsid w:val="00626807"/>
    <w:rsid w:val="00626930"/>
    <w:rsid w:val="00630069"/>
    <w:rsid w:val="0063128D"/>
    <w:rsid w:val="00631A3E"/>
    <w:rsid w:val="00633604"/>
    <w:rsid w:val="00633B5A"/>
    <w:rsid w:val="0063440E"/>
    <w:rsid w:val="00634DE6"/>
    <w:rsid w:val="00634F3F"/>
    <w:rsid w:val="006350C4"/>
    <w:rsid w:val="0063530A"/>
    <w:rsid w:val="006364C1"/>
    <w:rsid w:val="0063790D"/>
    <w:rsid w:val="00641B38"/>
    <w:rsid w:val="00642307"/>
    <w:rsid w:val="00642ED3"/>
    <w:rsid w:val="006439DC"/>
    <w:rsid w:val="0064482E"/>
    <w:rsid w:val="00644B6B"/>
    <w:rsid w:val="00647FA7"/>
    <w:rsid w:val="00651201"/>
    <w:rsid w:val="0065159D"/>
    <w:rsid w:val="00652695"/>
    <w:rsid w:val="00654B4D"/>
    <w:rsid w:val="006553B0"/>
    <w:rsid w:val="006568FD"/>
    <w:rsid w:val="006572BA"/>
    <w:rsid w:val="00657CDA"/>
    <w:rsid w:val="00660AA1"/>
    <w:rsid w:val="00661BED"/>
    <w:rsid w:val="0066229B"/>
    <w:rsid w:val="00662B16"/>
    <w:rsid w:val="006637C0"/>
    <w:rsid w:val="006657E3"/>
    <w:rsid w:val="006668AC"/>
    <w:rsid w:val="0066731B"/>
    <w:rsid w:val="00670FAB"/>
    <w:rsid w:val="0067108E"/>
    <w:rsid w:val="00671674"/>
    <w:rsid w:val="00671CFF"/>
    <w:rsid w:val="006723A0"/>
    <w:rsid w:val="006744D4"/>
    <w:rsid w:val="00674DC2"/>
    <w:rsid w:val="00674FB6"/>
    <w:rsid w:val="00677ED9"/>
    <w:rsid w:val="0068092B"/>
    <w:rsid w:val="00681A79"/>
    <w:rsid w:val="00685616"/>
    <w:rsid w:val="006862DB"/>
    <w:rsid w:val="00686BAD"/>
    <w:rsid w:val="00686EF5"/>
    <w:rsid w:val="00687062"/>
    <w:rsid w:val="00690BDB"/>
    <w:rsid w:val="00691701"/>
    <w:rsid w:val="00692854"/>
    <w:rsid w:val="00692AAA"/>
    <w:rsid w:val="00693A84"/>
    <w:rsid w:val="0069427C"/>
    <w:rsid w:val="00696054"/>
    <w:rsid w:val="00696BD5"/>
    <w:rsid w:val="00696F6E"/>
    <w:rsid w:val="00697AED"/>
    <w:rsid w:val="006A03EA"/>
    <w:rsid w:val="006A0AB8"/>
    <w:rsid w:val="006A0C38"/>
    <w:rsid w:val="006A24C2"/>
    <w:rsid w:val="006A26A6"/>
    <w:rsid w:val="006A26AA"/>
    <w:rsid w:val="006A2B58"/>
    <w:rsid w:val="006A3ABA"/>
    <w:rsid w:val="006B175E"/>
    <w:rsid w:val="006B4034"/>
    <w:rsid w:val="006B430D"/>
    <w:rsid w:val="006B486A"/>
    <w:rsid w:val="006B5253"/>
    <w:rsid w:val="006B5350"/>
    <w:rsid w:val="006B540C"/>
    <w:rsid w:val="006B56F9"/>
    <w:rsid w:val="006B671C"/>
    <w:rsid w:val="006C1498"/>
    <w:rsid w:val="006C16E4"/>
    <w:rsid w:val="006C22EE"/>
    <w:rsid w:val="006C2C6B"/>
    <w:rsid w:val="006C34E4"/>
    <w:rsid w:val="006C3664"/>
    <w:rsid w:val="006C417C"/>
    <w:rsid w:val="006C4AB4"/>
    <w:rsid w:val="006C4B1A"/>
    <w:rsid w:val="006C53C5"/>
    <w:rsid w:val="006C555F"/>
    <w:rsid w:val="006C56C5"/>
    <w:rsid w:val="006C5A51"/>
    <w:rsid w:val="006C6B10"/>
    <w:rsid w:val="006C77F6"/>
    <w:rsid w:val="006D042F"/>
    <w:rsid w:val="006D212B"/>
    <w:rsid w:val="006D21E7"/>
    <w:rsid w:val="006D3547"/>
    <w:rsid w:val="006D46CE"/>
    <w:rsid w:val="006D4AF7"/>
    <w:rsid w:val="006D5647"/>
    <w:rsid w:val="006D6960"/>
    <w:rsid w:val="006D6DE4"/>
    <w:rsid w:val="006D7447"/>
    <w:rsid w:val="006E029C"/>
    <w:rsid w:val="006E0D0B"/>
    <w:rsid w:val="006E0E97"/>
    <w:rsid w:val="006E1702"/>
    <w:rsid w:val="006E1B07"/>
    <w:rsid w:val="006E2DC9"/>
    <w:rsid w:val="006E3673"/>
    <w:rsid w:val="006E4286"/>
    <w:rsid w:val="006E43B3"/>
    <w:rsid w:val="006E45A8"/>
    <w:rsid w:val="006E5064"/>
    <w:rsid w:val="006E5396"/>
    <w:rsid w:val="006E5981"/>
    <w:rsid w:val="006E62C4"/>
    <w:rsid w:val="006E72C1"/>
    <w:rsid w:val="006E73F3"/>
    <w:rsid w:val="006E7D0C"/>
    <w:rsid w:val="006F138D"/>
    <w:rsid w:val="006F1B5B"/>
    <w:rsid w:val="006F1F47"/>
    <w:rsid w:val="006F212E"/>
    <w:rsid w:val="006F274A"/>
    <w:rsid w:val="006F29DF"/>
    <w:rsid w:val="006F486F"/>
    <w:rsid w:val="006F5228"/>
    <w:rsid w:val="006F5BC0"/>
    <w:rsid w:val="006F6300"/>
    <w:rsid w:val="006F6943"/>
    <w:rsid w:val="006F6B17"/>
    <w:rsid w:val="00700B24"/>
    <w:rsid w:val="00700F6D"/>
    <w:rsid w:val="00701409"/>
    <w:rsid w:val="0070147B"/>
    <w:rsid w:val="00701CFB"/>
    <w:rsid w:val="007021D5"/>
    <w:rsid w:val="0070390C"/>
    <w:rsid w:val="00705291"/>
    <w:rsid w:val="00706042"/>
    <w:rsid w:val="00706B0B"/>
    <w:rsid w:val="0070750D"/>
    <w:rsid w:val="00707FBA"/>
    <w:rsid w:val="00710907"/>
    <w:rsid w:val="00710D6D"/>
    <w:rsid w:val="0071293B"/>
    <w:rsid w:val="00713B5E"/>
    <w:rsid w:val="00714BD5"/>
    <w:rsid w:val="0071542D"/>
    <w:rsid w:val="0071543F"/>
    <w:rsid w:val="00717102"/>
    <w:rsid w:val="0072019D"/>
    <w:rsid w:val="0072285F"/>
    <w:rsid w:val="00723B51"/>
    <w:rsid w:val="007253CC"/>
    <w:rsid w:val="00726D30"/>
    <w:rsid w:val="00726D81"/>
    <w:rsid w:val="00726E5B"/>
    <w:rsid w:val="00727DB5"/>
    <w:rsid w:val="007321CF"/>
    <w:rsid w:val="00732D42"/>
    <w:rsid w:val="007330A7"/>
    <w:rsid w:val="0073353F"/>
    <w:rsid w:val="007344B8"/>
    <w:rsid w:val="00734E90"/>
    <w:rsid w:val="00736336"/>
    <w:rsid w:val="0073725E"/>
    <w:rsid w:val="00737E17"/>
    <w:rsid w:val="007402E8"/>
    <w:rsid w:val="007406F0"/>
    <w:rsid w:val="00740D00"/>
    <w:rsid w:val="00741ED6"/>
    <w:rsid w:val="00743715"/>
    <w:rsid w:val="00743EC5"/>
    <w:rsid w:val="00744A4A"/>
    <w:rsid w:val="00745730"/>
    <w:rsid w:val="00745A22"/>
    <w:rsid w:val="00745BBA"/>
    <w:rsid w:val="00750198"/>
    <w:rsid w:val="00750882"/>
    <w:rsid w:val="007531E8"/>
    <w:rsid w:val="0075370B"/>
    <w:rsid w:val="00757108"/>
    <w:rsid w:val="007612A8"/>
    <w:rsid w:val="00761903"/>
    <w:rsid w:val="007633DC"/>
    <w:rsid w:val="007634AF"/>
    <w:rsid w:val="00763F06"/>
    <w:rsid w:val="00763FB2"/>
    <w:rsid w:val="00764457"/>
    <w:rsid w:val="00764E14"/>
    <w:rsid w:val="00764F61"/>
    <w:rsid w:val="00765809"/>
    <w:rsid w:val="00766619"/>
    <w:rsid w:val="00766B41"/>
    <w:rsid w:val="00766D20"/>
    <w:rsid w:val="007679D0"/>
    <w:rsid w:val="007705FF"/>
    <w:rsid w:val="00770A37"/>
    <w:rsid w:val="0077188B"/>
    <w:rsid w:val="00772C31"/>
    <w:rsid w:val="0077307D"/>
    <w:rsid w:val="007739E7"/>
    <w:rsid w:val="00773B1D"/>
    <w:rsid w:val="00775358"/>
    <w:rsid w:val="00775FE6"/>
    <w:rsid w:val="007763A7"/>
    <w:rsid w:val="007772F5"/>
    <w:rsid w:val="0078126B"/>
    <w:rsid w:val="00783618"/>
    <w:rsid w:val="00783FD0"/>
    <w:rsid w:val="00784340"/>
    <w:rsid w:val="00784430"/>
    <w:rsid w:val="00784725"/>
    <w:rsid w:val="00785348"/>
    <w:rsid w:val="00785B30"/>
    <w:rsid w:val="00786C14"/>
    <w:rsid w:val="00790396"/>
    <w:rsid w:val="007908DE"/>
    <w:rsid w:val="007913E7"/>
    <w:rsid w:val="007930E8"/>
    <w:rsid w:val="007936D1"/>
    <w:rsid w:val="00796376"/>
    <w:rsid w:val="007963DD"/>
    <w:rsid w:val="00797E3D"/>
    <w:rsid w:val="007A00BE"/>
    <w:rsid w:val="007A0BD9"/>
    <w:rsid w:val="007A1230"/>
    <w:rsid w:val="007A23BD"/>
    <w:rsid w:val="007A3201"/>
    <w:rsid w:val="007A399F"/>
    <w:rsid w:val="007A47EF"/>
    <w:rsid w:val="007A5E91"/>
    <w:rsid w:val="007A6EDE"/>
    <w:rsid w:val="007A778F"/>
    <w:rsid w:val="007B2D52"/>
    <w:rsid w:val="007B4E40"/>
    <w:rsid w:val="007B5F49"/>
    <w:rsid w:val="007B69FC"/>
    <w:rsid w:val="007B7141"/>
    <w:rsid w:val="007C0392"/>
    <w:rsid w:val="007C0445"/>
    <w:rsid w:val="007C1154"/>
    <w:rsid w:val="007C138E"/>
    <w:rsid w:val="007C19AC"/>
    <w:rsid w:val="007C1B25"/>
    <w:rsid w:val="007C31D8"/>
    <w:rsid w:val="007C53F3"/>
    <w:rsid w:val="007C5772"/>
    <w:rsid w:val="007C6776"/>
    <w:rsid w:val="007C7D60"/>
    <w:rsid w:val="007D1A20"/>
    <w:rsid w:val="007D3684"/>
    <w:rsid w:val="007D5648"/>
    <w:rsid w:val="007D56CA"/>
    <w:rsid w:val="007E0210"/>
    <w:rsid w:val="007E330E"/>
    <w:rsid w:val="007E41AB"/>
    <w:rsid w:val="007E4DB4"/>
    <w:rsid w:val="007E7013"/>
    <w:rsid w:val="007E7555"/>
    <w:rsid w:val="007F03FB"/>
    <w:rsid w:val="007F1328"/>
    <w:rsid w:val="007F40A4"/>
    <w:rsid w:val="007F4854"/>
    <w:rsid w:val="007F6963"/>
    <w:rsid w:val="007F7F64"/>
    <w:rsid w:val="00800D9F"/>
    <w:rsid w:val="00801E4C"/>
    <w:rsid w:val="00803584"/>
    <w:rsid w:val="00803E6D"/>
    <w:rsid w:val="00804A8F"/>
    <w:rsid w:val="00804D0E"/>
    <w:rsid w:val="008058F8"/>
    <w:rsid w:val="0080677D"/>
    <w:rsid w:val="00806D8F"/>
    <w:rsid w:val="00806DF5"/>
    <w:rsid w:val="00806E12"/>
    <w:rsid w:val="00810F2C"/>
    <w:rsid w:val="00811455"/>
    <w:rsid w:val="008117F7"/>
    <w:rsid w:val="00811969"/>
    <w:rsid w:val="00812DF9"/>
    <w:rsid w:val="00813640"/>
    <w:rsid w:val="00814E7B"/>
    <w:rsid w:val="00815E57"/>
    <w:rsid w:val="00821955"/>
    <w:rsid w:val="00824228"/>
    <w:rsid w:val="008259F6"/>
    <w:rsid w:val="00826562"/>
    <w:rsid w:val="008279BC"/>
    <w:rsid w:val="00827B10"/>
    <w:rsid w:val="00831880"/>
    <w:rsid w:val="00831F69"/>
    <w:rsid w:val="00832761"/>
    <w:rsid w:val="00832D1C"/>
    <w:rsid w:val="0083484D"/>
    <w:rsid w:val="00834851"/>
    <w:rsid w:val="00834A8E"/>
    <w:rsid w:val="00834E0C"/>
    <w:rsid w:val="00836035"/>
    <w:rsid w:val="0084263B"/>
    <w:rsid w:val="00844F95"/>
    <w:rsid w:val="0084735D"/>
    <w:rsid w:val="00847B12"/>
    <w:rsid w:val="00851147"/>
    <w:rsid w:val="00851EA0"/>
    <w:rsid w:val="00852D1C"/>
    <w:rsid w:val="0085464B"/>
    <w:rsid w:val="00854972"/>
    <w:rsid w:val="00856C87"/>
    <w:rsid w:val="008570B4"/>
    <w:rsid w:val="00857A06"/>
    <w:rsid w:val="00857A47"/>
    <w:rsid w:val="008601C8"/>
    <w:rsid w:val="00860762"/>
    <w:rsid w:val="008607FD"/>
    <w:rsid w:val="008608D3"/>
    <w:rsid w:val="00861837"/>
    <w:rsid w:val="0086235F"/>
    <w:rsid w:val="00862F0F"/>
    <w:rsid w:val="00863347"/>
    <w:rsid w:val="0086358A"/>
    <w:rsid w:val="008636D5"/>
    <w:rsid w:val="00864A85"/>
    <w:rsid w:val="00865483"/>
    <w:rsid w:val="008664CF"/>
    <w:rsid w:val="008673BA"/>
    <w:rsid w:val="008705EE"/>
    <w:rsid w:val="008706A2"/>
    <w:rsid w:val="00870922"/>
    <w:rsid w:val="00871D71"/>
    <w:rsid w:val="008744E2"/>
    <w:rsid w:val="008747BA"/>
    <w:rsid w:val="00874AD7"/>
    <w:rsid w:val="008755E8"/>
    <w:rsid w:val="00875827"/>
    <w:rsid w:val="00875EBD"/>
    <w:rsid w:val="008767B9"/>
    <w:rsid w:val="00876A9A"/>
    <w:rsid w:val="00880178"/>
    <w:rsid w:val="008804D5"/>
    <w:rsid w:val="00880DDE"/>
    <w:rsid w:val="00882148"/>
    <w:rsid w:val="008825D2"/>
    <w:rsid w:val="00882777"/>
    <w:rsid w:val="008866A5"/>
    <w:rsid w:val="00887286"/>
    <w:rsid w:val="008872E8"/>
    <w:rsid w:val="00887647"/>
    <w:rsid w:val="00890269"/>
    <w:rsid w:val="0089203E"/>
    <w:rsid w:val="0089358E"/>
    <w:rsid w:val="00893860"/>
    <w:rsid w:val="00893FC3"/>
    <w:rsid w:val="008944A4"/>
    <w:rsid w:val="00895207"/>
    <w:rsid w:val="00895992"/>
    <w:rsid w:val="00896E85"/>
    <w:rsid w:val="00896FE0"/>
    <w:rsid w:val="00897AFA"/>
    <w:rsid w:val="008A0AA3"/>
    <w:rsid w:val="008A29C4"/>
    <w:rsid w:val="008A37FA"/>
    <w:rsid w:val="008A399A"/>
    <w:rsid w:val="008A46C2"/>
    <w:rsid w:val="008A54FF"/>
    <w:rsid w:val="008A6C9B"/>
    <w:rsid w:val="008A72B3"/>
    <w:rsid w:val="008B0711"/>
    <w:rsid w:val="008B1B47"/>
    <w:rsid w:val="008B234A"/>
    <w:rsid w:val="008B3A54"/>
    <w:rsid w:val="008B3EC3"/>
    <w:rsid w:val="008B48CE"/>
    <w:rsid w:val="008B65BE"/>
    <w:rsid w:val="008B6918"/>
    <w:rsid w:val="008B7374"/>
    <w:rsid w:val="008C0387"/>
    <w:rsid w:val="008C0B89"/>
    <w:rsid w:val="008C24CE"/>
    <w:rsid w:val="008C25A0"/>
    <w:rsid w:val="008C3472"/>
    <w:rsid w:val="008C3698"/>
    <w:rsid w:val="008C3F42"/>
    <w:rsid w:val="008C4E5B"/>
    <w:rsid w:val="008C538B"/>
    <w:rsid w:val="008C564A"/>
    <w:rsid w:val="008C635D"/>
    <w:rsid w:val="008C6462"/>
    <w:rsid w:val="008C70F3"/>
    <w:rsid w:val="008C7964"/>
    <w:rsid w:val="008C7C4F"/>
    <w:rsid w:val="008D00C9"/>
    <w:rsid w:val="008D019D"/>
    <w:rsid w:val="008D0A10"/>
    <w:rsid w:val="008D1573"/>
    <w:rsid w:val="008D2006"/>
    <w:rsid w:val="008D308B"/>
    <w:rsid w:val="008D3A3F"/>
    <w:rsid w:val="008D4031"/>
    <w:rsid w:val="008D40D0"/>
    <w:rsid w:val="008D4A84"/>
    <w:rsid w:val="008D516B"/>
    <w:rsid w:val="008D5C71"/>
    <w:rsid w:val="008D6AA5"/>
    <w:rsid w:val="008D6C8A"/>
    <w:rsid w:val="008E0C9F"/>
    <w:rsid w:val="008E2138"/>
    <w:rsid w:val="008E2F02"/>
    <w:rsid w:val="008E3B92"/>
    <w:rsid w:val="008E4AB0"/>
    <w:rsid w:val="008E58F2"/>
    <w:rsid w:val="008E5E7E"/>
    <w:rsid w:val="008E6D86"/>
    <w:rsid w:val="008E7B46"/>
    <w:rsid w:val="008F18E5"/>
    <w:rsid w:val="008F22C6"/>
    <w:rsid w:val="008F263C"/>
    <w:rsid w:val="008F283A"/>
    <w:rsid w:val="008F5C8D"/>
    <w:rsid w:val="009000D0"/>
    <w:rsid w:val="009006C0"/>
    <w:rsid w:val="00900D93"/>
    <w:rsid w:val="00902E57"/>
    <w:rsid w:val="00903B9E"/>
    <w:rsid w:val="00903D20"/>
    <w:rsid w:val="00904718"/>
    <w:rsid w:val="00904CE3"/>
    <w:rsid w:val="009050BD"/>
    <w:rsid w:val="009051F7"/>
    <w:rsid w:val="00906053"/>
    <w:rsid w:val="00906363"/>
    <w:rsid w:val="00906939"/>
    <w:rsid w:val="00906B13"/>
    <w:rsid w:val="009070FD"/>
    <w:rsid w:val="00911A60"/>
    <w:rsid w:val="00911E9A"/>
    <w:rsid w:val="0091359F"/>
    <w:rsid w:val="00914DED"/>
    <w:rsid w:val="009157B8"/>
    <w:rsid w:val="00915B08"/>
    <w:rsid w:val="00917488"/>
    <w:rsid w:val="0091763A"/>
    <w:rsid w:val="009204F3"/>
    <w:rsid w:val="00921F03"/>
    <w:rsid w:val="00922BA9"/>
    <w:rsid w:val="00923685"/>
    <w:rsid w:val="009239E3"/>
    <w:rsid w:val="009251B1"/>
    <w:rsid w:val="009257F2"/>
    <w:rsid w:val="0092669C"/>
    <w:rsid w:val="009321A1"/>
    <w:rsid w:val="00932F74"/>
    <w:rsid w:val="00932FA2"/>
    <w:rsid w:val="0093348C"/>
    <w:rsid w:val="00933905"/>
    <w:rsid w:val="00933E21"/>
    <w:rsid w:val="00935551"/>
    <w:rsid w:val="0093595C"/>
    <w:rsid w:val="00936B40"/>
    <w:rsid w:val="00936C78"/>
    <w:rsid w:val="00941129"/>
    <w:rsid w:val="00941644"/>
    <w:rsid w:val="00941ACD"/>
    <w:rsid w:val="009444B8"/>
    <w:rsid w:val="00944907"/>
    <w:rsid w:val="00944A52"/>
    <w:rsid w:val="00945298"/>
    <w:rsid w:val="009461D5"/>
    <w:rsid w:val="00947516"/>
    <w:rsid w:val="009475B5"/>
    <w:rsid w:val="00951EB6"/>
    <w:rsid w:val="00952B22"/>
    <w:rsid w:val="00953C9F"/>
    <w:rsid w:val="009546DF"/>
    <w:rsid w:val="00955053"/>
    <w:rsid w:val="0095631B"/>
    <w:rsid w:val="009573A8"/>
    <w:rsid w:val="0095782F"/>
    <w:rsid w:val="009615A4"/>
    <w:rsid w:val="0096183C"/>
    <w:rsid w:val="00961E11"/>
    <w:rsid w:val="00962D02"/>
    <w:rsid w:val="009636C0"/>
    <w:rsid w:val="009648F9"/>
    <w:rsid w:val="00964D3B"/>
    <w:rsid w:val="00965DBC"/>
    <w:rsid w:val="009660CD"/>
    <w:rsid w:val="00966872"/>
    <w:rsid w:val="00966BB5"/>
    <w:rsid w:val="00966C8B"/>
    <w:rsid w:val="00967756"/>
    <w:rsid w:val="00971162"/>
    <w:rsid w:val="00973756"/>
    <w:rsid w:val="00974C26"/>
    <w:rsid w:val="00976383"/>
    <w:rsid w:val="009833F6"/>
    <w:rsid w:val="00983A44"/>
    <w:rsid w:val="00983A9E"/>
    <w:rsid w:val="00984344"/>
    <w:rsid w:val="009848AA"/>
    <w:rsid w:val="00984FED"/>
    <w:rsid w:val="0098511E"/>
    <w:rsid w:val="0098545C"/>
    <w:rsid w:val="009869D5"/>
    <w:rsid w:val="00990991"/>
    <w:rsid w:val="0099121C"/>
    <w:rsid w:val="00992214"/>
    <w:rsid w:val="00992514"/>
    <w:rsid w:val="00995A49"/>
    <w:rsid w:val="00996FF3"/>
    <w:rsid w:val="009971E6"/>
    <w:rsid w:val="00997FCD"/>
    <w:rsid w:val="009A0D35"/>
    <w:rsid w:val="009A0DF3"/>
    <w:rsid w:val="009A22A3"/>
    <w:rsid w:val="009A3D8D"/>
    <w:rsid w:val="009A3ECE"/>
    <w:rsid w:val="009A4005"/>
    <w:rsid w:val="009A6800"/>
    <w:rsid w:val="009A7B6A"/>
    <w:rsid w:val="009A7C23"/>
    <w:rsid w:val="009B105E"/>
    <w:rsid w:val="009B3FD3"/>
    <w:rsid w:val="009B459F"/>
    <w:rsid w:val="009B4680"/>
    <w:rsid w:val="009B51BC"/>
    <w:rsid w:val="009B605D"/>
    <w:rsid w:val="009B7F20"/>
    <w:rsid w:val="009C03A7"/>
    <w:rsid w:val="009C1DC6"/>
    <w:rsid w:val="009C3729"/>
    <w:rsid w:val="009C39C4"/>
    <w:rsid w:val="009C3F24"/>
    <w:rsid w:val="009C44B2"/>
    <w:rsid w:val="009C4897"/>
    <w:rsid w:val="009C4FD1"/>
    <w:rsid w:val="009C5A1C"/>
    <w:rsid w:val="009C636A"/>
    <w:rsid w:val="009C6FF0"/>
    <w:rsid w:val="009D0D21"/>
    <w:rsid w:val="009D100C"/>
    <w:rsid w:val="009D2245"/>
    <w:rsid w:val="009D3E83"/>
    <w:rsid w:val="009D4C15"/>
    <w:rsid w:val="009D7EAF"/>
    <w:rsid w:val="009E0DB2"/>
    <w:rsid w:val="009E0F7A"/>
    <w:rsid w:val="009E2AAF"/>
    <w:rsid w:val="009E4327"/>
    <w:rsid w:val="009E4352"/>
    <w:rsid w:val="009E450D"/>
    <w:rsid w:val="009E4B1D"/>
    <w:rsid w:val="009E5E68"/>
    <w:rsid w:val="009E6138"/>
    <w:rsid w:val="009E7720"/>
    <w:rsid w:val="009F114B"/>
    <w:rsid w:val="009F1BF6"/>
    <w:rsid w:val="009F4D85"/>
    <w:rsid w:val="009F52BF"/>
    <w:rsid w:val="009F5BE9"/>
    <w:rsid w:val="00A01AF6"/>
    <w:rsid w:val="00A02C44"/>
    <w:rsid w:val="00A07034"/>
    <w:rsid w:val="00A11005"/>
    <w:rsid w:val="00A126DC"/>
    <w:rsid w:val="00A1326F"/>
    <w:rsid w:val="00A148CB"/>
    <w:rsid w:val="00A14B3F"/>
    <w:rsid w:val="00A1593F"/>
    <w:rsid w:val="00A206B3"/>
    <w:rsid w:val="00A251C2"/>
    <w:rsid w:val="00A25F2C"/>
    <w:rsid w:val="00A30E97"/>
    <w:rsid w:val="00A334C2"/>
    <w:rsid w:val="00A33B36"/>
    <w:rsid w:val="00A33E09"/>
    <w:rsid w:val="00A33E32"/>
    <w:rsid w:val="00A343F4"/>
    <w:rsid w:val="00A35469"/>
    <w:rsid w:val="00A366D6"/>
    <w:rsid w:val="00A3785B"/>
    <w:rsid w:val="00A40CD5"/>
    <w:rsid w:val="00A439E2"/>
    <w:rsid w:val="00A446F8"/>
    <w:rsid w:val="00A46F4A"/>
    <w:rsid w:val="00A503AF"/>
    <w:rsid w:val="00A50DA4"/>
    <w:rsid w:val="00A51419"/>
    <w:rsid w:val="00A52567"/>
    <w:rsid w:val="00A528D8"/>
    <w:rsid w:val="00A52B39"/>
    <w:rsid w:val="00A54C94"/>
    <w:rsid w:val="00A563C7"/>
    <w:rsid w:val="00A57EF9"/>
    <w:rsid w:val="00A60E65"/>
    <w:rsid w:val="00A637D5"/>
    <w:rsid w:val="00A63B28"/>
    <w:rsid w:val="00A65B15"/>
    <w:rsid w:val="00A660C4"/>
    <w:rsid w:val="00A669F9"/>
    <w:rsid w:val="00A67081"/>
    <w:rsid w:val="00A67120"/>
    <w:rsid w:val="00A6775A"/>
    <w:rsid w:val="00A6785A"/>
    <w:rsid w:val="00A73B5A"/>
    <w:rsid w:val="00A740AB"/>
    <w:rsid w:val="00A7457A"/>
    <w:rsid w:val="00A75434"/>
    <w:rsid w:val="00A777A2"/>
    <w:rsid w:val="00A81153"/>
    <w:rsid w:val="00A818D0"/>
    <w:rsid w:val="00A8268B"/>
    <w:rsid w:val="00A82A31"/>
    <w:rsid w:val="00A82E2D"/>
    <w:rsid w:val="00A855C7"/>
    <w:rsid w:val="00A86263"/>
    <w:rsid w:val="00A868B2"/>
    <w:rsid w:val="00A87371"/>
    <w:rsid w:val="00A91375"/>
    <w:rsid w:val="00A9186D"/>
    <w:rsid w:val="00A91A54"/>
    <w:rsid w:val="00A927A6"/>
    <w:rsid w:val="00A928E3"/>
    <w:rsid w:val="00A92F9D"/>
    <w:rsid w:val="00A93BDF"/>
    <w:rsid w:val="00A94B6A"/>
    <w:rsid w:val="00A95045"/>
    <w:rsid w:val="00A955CC"/>
    <w:rsid w:val="00A96E81"/>
    <w:rsid w:val="00A96FBB"/>
    <w:rsid w:val="00A976E3"/>
    <w:rsid w:val="00A97C10"/>
    <w:rsid w:val="00AA124F"/>
    <w:rsid w:val="00AA2BF1"/>
    <w:rsid w:val="00AA36D5"/>
    <w:rsid w:val="00AA40A8"/>
    <w:rsid w:val="00AA40C8"/>
    <w:rsid w:val="00AA5D87"/>
    <w:rsid w:val="00AA5D92"/>
    <w:rsid w:val="00AA7C47"/>
    <w:rsid w:val="00AB060C"/>
    <w:rsid w:val="00AB0793"/>
    <w:rsid w:val="00AB0AF9"/>
    <w:rsid w:val="00AB0DBE"/>
    <w:rsid w:val="00AB4C5E"/>
    <w:rsid w:val="00AB58AC"/>
    <w:rsid w:val="00AB6528"/>
    <w:rsid w:val="00AB6E60"/>
    <w:rsid w:val="00AB7A40"/>
    <w:rsid w:val="00AC1A58"/>
    <w:rsid w:val="00AC1E82"/>
    <w:rsid w:val="00AC485F"/>
    <w:rsid w:val="00AC6451"/>
    <w:rsid w:val="00AC79B5"/>
    <w:rsid w:val="00AD146C"/>
    <w:rsid w:val="00AD16B9"/>
    <w:rsid w:val="00AD1A59"/>
    <w:rsid w:val="00AD1DCA"/>
    <w:rsid w:val="00AD2135"/>
    <w:rsid w:val="00AD3422"/>
    <w:rsid w:val="00AD3A88"/>
    <w:rsid w:val="00AD4430"/>
    <w:rsid w:val="00AD5485"/>
    <w:rsid w:val="00AD5965"/>
    <w:rsid w:val="00AD5DE9"/>
    <w:rsid w:val="00AE14BA"/>
    <w:rsid w:val="00AE2856"/>
    <w:rsid w:val="00AE2B7E"/>
    <w:rsid w:val="00AE31B1"/>
    <w:rsid w:val="00AE391A"/>
    <w:rsid w:val="00AE3CE2"/>
    <w:rsid w:val="00AE53D9"/>
    <w:rsid w:val="00AE6545"/>
    <w:rsid w:val="00AF03E3"/>
    <w:rsid w:val="00AF2634"/>
    <w:rsid w:val="00AF2FC0"/>
    <w:rsid w:val="00AF3AA1"/>
    <w:rsid w:val="00AF3AC2"/>
    <w:rsid w:val="00AF4541"/>
    <w:rsid w:val="00AF67A0"/>
    <w:rsid w:val="00AF6A24"/>
    <w:rsid w:val="00AF6AEC"/>
    <w:rsid w:val="00AF6DD2"/>
    <w:rsid w:val="00AF7A9F"/>
    <w:rsid w:val="00B00A9B"/>
    <w:rsid w:val="00B02172"/>
    <w:rsid w:val="00B02A28"/>
    <w:rsid w:val="00B02FF3"/>
    <w:rsid w:val="00B03011"/>
    <w:rsid w:val="00B03B64"/>
    <w:rsid w:val="00B03D26"/>
    <w:rsid w:val="00B03F11"/>
    <w:rsid w:val="00B04874"/>
    <w:rsid w:val="00B04B60"/>
    <w:rsid w:val="00B0795D"/>
    <w:rsid w:val="00B10F04"/>
    <w:rsid w:val="00B117E9"/>
    <w:rsid w:val="00B118B7"/>
    <w:rsid w:val="00B1233B"/>
    <w:rsid w:val="00B123AC"/>
    <w:rsid w:val="00B12754"/>
    <w:rsid w:val="00B136ED"/>
    <w:rsid w:val="00B1371E"/>
    <w:rsid w:val="00B15DE7"/>
    <w:rsid w:val="00B16AA3"/>
    <w:rsid w:val="00B16C73"/>
    <w:rsid w:val="00B1795D"/>
    <w:rsid w:val="00B20706"/>
    <w:rsid w:val="00B2145C"/>
    <w:rsid w:val="00B2182D"/>
    <w:rsid w:val="00B2296D"/>
    <w:rsid w:val="00B22DB4"/>
    <w:rsid w:val="00B2427F"/>
    <w:rsid w:val="00B2594B"/>
    <w:rsid w:val="00B27E33"/>
    <w:rsid w:val="00B304F7"/>
    <w:rsid w:val="00B31476"/>
    <w:rsid w:val="00B33264"/>
    <w:rsid w:val="00B33838"/>
    <w:rsid w:val="00B33EB9"/>
    <w:rsid w:val="00B356E3"/>
    <w:rsid w:val="00B35871"/>
    <w:rsid w:val="00B35908"/>
    <w:rsid w:val="00B368A7"/>
    <w:rsid w:val="00B36A6E"/>
    <w:rsid w:val="00B42170"/>
    <w:rsid w:val="00B43D95"/>
    <w:rsid w:val="00B4460E"/>
    <w:rsid w:val="00B4502B"/>
    <w:rsid w:val="00B46B82"/>
    <w:rsid w:val="00B46EA1"/>
    <w:rsid w:val="00B4754F"/>
    <w:rsid w:val="00B47864"/>
    <w:rsid w:val="00B517F2"/>
    <w:rsid w:val="00B5450C"/>
    <w:rsid w:val="00B54572"/>
    <w:rsid w:val="00B546DC"/>
    <w:rsid w:val="00B54B13"/>
    <w:rsid w:val="00B54DE7"/>
    <w:rsid w:val="00B55168"/>
    <w:rsid w:val="00B5562B"/>
    <w:rsid w:val="00B574DB"/>
    <w:rsid w:val="00B60929"/>
    <w:rsid w:val="00B662E0"/>
    <w:rsid w:val="00B669E5"/>
    <w:rsid w:val="00B66C85"/>
    <w:rsid w:val="00B6720E"/>
    <w:rsid w:val="00B672C4"/>
    <w:rsid w:val="00B70BA0"/>
    <w:rsid w:val="00B70F61"/>
    <w:rsid w:val="00B73521"/>
    <w:rsid w:val="00B76B48"/>
    <w:rsid w:val="00B77522"/>
    <w:rsid w:val="00B77DAD"/>
    <w:rsid w:val="00B80535"/>
    <w:rsid w:val="00B80741"/>
    <w:rsid w:val="00B81892"/>
    <w:rsid w:val="00B835D2"/>
    <w:rsid w:val="00B857E6"/>
    <w:rsid w:val="00B86127"/>
    <w:rsid w:val="00B87766"/>
    <w:rsid w:val="00B907B1"/>
    <w:rsid w:val="00B90891"/>
    <w:rsid w:val="00B909C1"/>
    <w:rsid w:val="00B943FA"/>
    <w:rsid w:val="00B94A74"/>
    <w:rsid w:val="00B95B9F"/>
    <w:rsid w:val="00B96128"/>
    <w:rsid w:val="00B96E31"/>
    <w:rsid w:val="00B97329"/>
    <w:rsid w:val="00B97FF1"/>
    <w:rsid w:val="00BA0BC6"/>
    <w:rsid w:val="00BA214F"/>
    <w:rsid w:val="00BA28A6"/>
    <w:rsid w:val="00BA3B72"/>
    <w:rsid w:val="00BA4B3D"/>
    <w:rsid w:val="00BA583E"/>
    <w:rsid w:val="00BA78AF"/>
    <w:rsid w:val="00BA78B7"/>
    <w:rsid w:val="00BB075A"/>
    <w:rsid w:val="00BB09CD"/>
    <w:rsid w:val="00BB2771"/>
    <w:rsid w:val="00BB3501"/>
    <w:rsid w:val="00BB457F"/>
    <w:rsid w:val="00BC13F0"/>
    <w:rsid w:val="00BC15F6"/>
    <w:rsid w:val="00BC25DF"/>
    <w:rsid w:val="00BC2E77"/>
    <w:rsid w:val="00BC2F60"/>
    <w:rsid w:val="00BC4E12"/>
    <w:rsid w:val="00BC5069"/>
    <w:rsid w:val="00BC5596"/>
    <w:rsid w:val="00BC5869"/>
    <w:rsid w:val="00BC68F8"/>
    <w:rsid w:val="00BD01CB"/>
    <w:rsid w:val="00BD1A7B"/>
    <w:rsid w:val="00BD1E62"/>
    <w:rsid w:val="00BD290D"/>
    <w:rsid w:val="00BD2A6C"/>
    <w:rsid w:val="00BD3FB2"/>
    <w:rsid w:val="00BD4427"/>
    <w:rsid w:val="00BD5330"/>
    <w:rsid w:val="00BD7A7D"/>
    <w:rsid w:val="00BE0063"/>
    <w:rsid w:val="00BE08DD"/>
    <w:rsid w:val="00BE2678"/>
    <w:rsid w:val="00BE3182"/>
    <w:rsid w:val="00BE32C1"/>
    <w:rsid w:val="00BE3776"/>
    <w:rsid w:val="00BE380F"/>
    <w:rsid w:val="00BE4431"/>
    <w:rsid w:val="00BE5743"/>
    <w:rsid w:val="00BE7337"/>
    <w:rsid w:val="00BF1089"/>
    <w:rsid w:val="00BF141F"/>
    <w:rsid w:val="00BF2988"/>
    <w:rsid w:val="00BF3016"/>
    <w:rsid w:val="00BF42C6"/>
    <w:rsid w:val="00BF52E2"/>
    <w:rsid w:val="00BF53BA"/>
    <w:rsid w:val="00BF55E3"/>
    <w:rsid w:val="00BF5796"/>
    <w:rsid w:val="00BF6350"/>
    <w:rsid w:val="00BF7E6C"/>
    <w:rsid w:val="00C01969"/>
    <w:rsid w:val="00C01C8A"/>
    <w:rsid w:val="00C01EAB"/>
    <w:rsid w:val="00C03410"/>
    <w:rsid w:val="00C03A01"/>
    <w:rsid w:val="00C04BBE"/>
    <w:rsid w:val="00C0514C"/>
    <w:rsid w:val="00C068CB"/>
    <w:rsid w:val="00C06A62"/>
    <w:rsid w:val="00C07837"/>
    <w:rsid w:val="00C10F6B"/>
    <w:rsid w:val="00C11686"/>
    <w:rsid w:val="00C11A46"/>
    <w:rsid w:val="00C154B7"/>
    <w:rsid w:val="00C15DD3"/>
    <w:rsid w:val="00C1631A"/>
    <w:rsid w:val="00C166E6"/>
    <w:rsid w:val="00C20215"/>
    <w:rsid w:val="00C20350"/>
    <w:rsid w:val="00C203E1"/>
    <w:rsid w:val="00C2067D"/>
    <w:rsid w:val="00C21800"/>
    <w:rsid w:val="00C22665"/>
    <w:rsid w:val="00C229BE"/>
    <w:rsid w:val="00C22D1D"/>
    <w:rsid w:val="00C239AD"/>
    <w:rsid w:val="00C25A64"/>
    <w:rsid w:val="00C26081"/>
    <w:rsid w:val="00C27577"/>
    <w:rsid w:val="00C27813"/>
    <w:rsid w:val="00C311AD"/>
    <w:rsid w:val="00C31819"/>
    <w:rsid w:val="00C32C5B"/>
    <w:rsid w:val="00C33574"/>
    <w:rsid w:val="00C34237"/>
    <w:rsid w:val="00C343B8"/>
    <w:rsid w:val="00C361AE"/>
    <w:rsid w:val="00C36A98"/>
    <w:rsid w:val="00C36DBC"/>
    <w:rsid w:val="00C37295"/>
    <w:rsid w:val="00C3731F"/>
    <w:rsid w:val="00C37441"/>
    <w:rsid w:val="00C377B6"/>
    <w:rsid w:val="00C37A20"/>
    <w:rsid w:val="00C40376"/>
    <w:rsid w:val="00C40F86"/>
    <w:rsid w:val="00C41366"/>
    <w:rsid w:val="00C413C5"/>
    <w:rsid w:val="00C42EB1"/>
    <w:rsid w:val="00C43350"/>
    <w:rsid w:val="00C440C2"/>
    <w:rsid w:val="00C441A0"/>
    <w:rsid w:val="00C444AE"/>
    <w:rsid w:val="00C45199"/>
    <w:rsid w:val="00C458DF"/>
    <w:rsid w:val="00C458E6"/>
    <w:rsid w:val="00C45DF4"/>
    <w:rsid w:val="00C46DD8"/>
    <w:rsid w:val="00C5038D"/>
    <w:rsid w:val="00C50E1E"/>
    <w:rsid w:val="00C51A64"/>
    <w:rsid w:val="00C51C41"/>
    <w:rsid w:val="00C51F76"/>
    <w:rsid w:val="00C52365"/>
    <w:rsid w:val="00C52575"/>
    <w:rsid w:val="00C53180"/>
    <w:rsid w:val="00C5534F"/>
    <w:rsid w:val="00C564A4"/>
    <w:rsid w:val="00C604FF"/>
    <w:rsid w:val="00C618FF"/>
    <w:rsid w:val="00C63AC5"/>
    <w:rsid w:val="00C64B7B"/>
    <w:rsid w:val="00C6504F"/>
    <w:rsid w:val="00C65DB3"/>
    <w:rsid w:val="00C667FE"/>
    <w:rsid w:val="00C66A53"/>
    <w:rsid w:val="00C70654"/>
    <w:rsid w:val="00C70B83"/>
    <w:rsid w:val="00C70FE8"/>
    <w:rsid w:val="00C728EB"/>
    <w:rsid w:val="00C72EC2"/>
    <w:rsid w:val="00C74509"/>
    <w:rsid w:val="00C74698"/>
    <w:rsid w:val="00C75569"/>
    <w:rsid w:val="00C801D2"/>
    <w:rsid w:val="00C80899"/>
    <w:rsid w:val="00C80991"/>
    <w:rsid w:val="00C81377"/>
    <w:rsid w:val="00C821B3"/>
    <w:rsid w:val="00C82C41"/>
    <w:rsid w:val="00C83570"/>
    <w:rsid w:val="00C835C8"/>
    <w:rsid w:val="00C85F81"/>
    <w:rsid w:val="00C86A8E"/>
    <w:rsid w:val="00C86F42"/>
    <w:rsid w:val="00C872D1"/>
    <w:rsid w:val="00C8739A"/>
    <w:rsid w:val="00C87D49"/>
    <w:rsid w:val="00C90BA3"/>
    <w:rsid w:val="00C91A32"/>
    <w:rsid w:val="00C92358"/>
    <w:rsid w:val="00C927CC"/>
    <w:rsid w:val="00C93166"/>
    <w:rsid w:val="00C938C8"/>
    <w:rsid w:val="00C94458"/>
    <w:rsid w:val="00C94B8B"/>
    <w:rsid w:val="00C95499"/>
    <w:rsid w:val="00CA1713"/>
    <w:rsid w:val="00CA2C34"/>
    <w:rsid w:val="00CA326C"/>
    <w:rsid w:val="00CA4BC8"/>
    <w:rsid w:val="00CA4D0B"/>
    <w:rsid w:val="00CA5B1F"/>
    <w:rsid w:val="00CA63E6"/>
    <w:rsid w:val="00CA67CD"/>
    <w:rsid w:val="00CA6F75"/>
    <w:rsid w:val="00CA7585"/>
    <w:rsid w:val="00CB0612"/>
    <w:rsid w:val="00CB0B28"/>
    <w:rsid w:val="00CB1019"/>
    <w:rsid w:val="00CB3C5D"/>
    <w:rsid w:val="00CB518D"/>
    <w:rsid w:val="00CB565C"/>
    <w:rsid w:val="00CB5770"/>
    <w:rsid w:val="00CB6266"/>
    <w:rsid w:val="00CB63B9"/>
    <w:rsid w:val="00CB6B9D"/>
    <w:rsid w:val="00CB72B2"/>
    <w:rsid w:val="00CB7507"/>
    <w:rsid w:val="00CC052C"/>
    <w:rsid w:val="00CC0B7F"/>
    <w:rsid w:val="00CC270C"/>
    <w:rsid w:val="00CC32C8"/>
    <w:rsid w:val="00CC3570"/>
    <w:rsid w:val="00CC3C41"/>
    <w:rsid w:val="00CC4D66"/>
    <w:rsid w:val="00CC4F5B"/>
    <w:rsid w:val="00CC5D2D"/>
    <w:rsid w:val="00CC6B5B"/>
    <w:rsid w:val="00CC74BF"/>
    <w:rsid w:val="00CD0148"/>
    <w:rsid w:val="00CD0431"/>
    <w:rsid w:val="00CD0B32"/>
    <w:rsid w:val="00CD2907"/>
    <w:rsid w:val="00CD2D35"/>
    <w:rsid w:val="00CD3864"/>
    <w:rsid w:val="00CD3F37"/>
    <w:rsid w:val="00CD5299"/>
    <w:rsid w:val="00CD6653"/>
    <w:rsid w:val="00CD6DDF"/>
    <w:rsid w:val="00CD7CAD"/>
    <w:rsid w:val="00CE011D"/>
    <w:rsid w:val="00CE02C5"/>
    <w:rsid w:val="00CE0B27"/>
    <w:rsid w:val="00CE0E36"/>
    <w:rsid w:val="00CE20CC"/>
    <w:rsid w:val="00CE2107"/>
    <w:rsid w:val="00CE2B97"/>
    <w:rsid w:val="00CE2E4B"/>
    <w:rsid w:val="00CE37B7"/>
    <w:rsid w:val="00CE4381"/>
    <w:rsid w:val="00CE44E1"/>
    <w:rsid w:val="00CE48F2"/>
    <w:rsid w:val="00CE55ED"/>
    <w:rsid w:val="00CE5E80"/>
    <w:rsid w:val="00CE6CCE"/>
    <w:rsid w:val="00CE6EC8"/>
    <w:rsid w:val="00CE7B1E"/>
    <w:rsid w:val="00CF0A8B"/>
    <w:rsid w:val="00CF1DAB"/>
    <w:rsid w:val="00CF559F"/>
    <w:rsid w:val="00CF773F"/>
    <w:rsid w:val="00D014FF"/>
    <w:rsid w:val="00D01E8C"/>
    <w:rsid w:val="00D02827"/>
    <w:rsid w:val="00D0441E"/>
    <w:rsid w:val="00D06F09"/>
    <w:rsid w:val="00D10FA3"/>
    <w:rsid w:val="00D12A26"/>
    <w:rsid w:val="00D14070"/>
    <w:rsid w:val="00D1467F"/>
    <w:rsid w:val="00D15CEA"/>
    <w:rsid w:val="00D16A77"/>
    <w:rsid w:val="00D17863"/>
    <w:rsid w:val="00D17A7E"/>
    <w:rsid w:val="00D17D1C"/>
    <w:rsid w:val="00D201F9"/>
    <w:rsid w:val="00D2020C"/>
    <w:rsid w:val="00D20869"/>
    <w:rsid w:val="00D222F1"/>
    <w:rsid w:val="00D226B2"/>
    <w:rsid w:val="00D226E7"/>
    <w:rsid w:val="00D22EF6"/>
    <w:rsid w:val="00D23615"/>
    <w:rsid w:val="00D25B25"/>
    <w:rsid w:val="00D25D94"/>
    <w:rsid w:val="00D30FEE"/>
    <w:rsid w:val="00D339E5"/>
    <w:rsid w:val="00D33C5B"/>
    <w:rsid w:val="00D3401D"/>
    <w:rsid w:val="00D3418D"/>
    <w:rsid w:val="00D35268"/>
    <w:rsid w:val="00D40E6E"/>
    <w:rsid w:val="00D41040"/>
    <w:rsid w:val="00D415E7"/>
    <w:rsid w:val="00D436CC"/>
    <w:rsid w:val="00D43855"/>
    <w:rsid w:val="00D43C99"/>
    <w:rsid w:val="00D44010"/>
    <w:rsid w:val="00D445ED"/>
    <w:rsid w:val="00D451CF"/>
    <w:rsid w:val="00D4597A"/>
    <w:rsid w:val="00D45B57"/>
    <w:rsid w:val="00D46C3A"/>
    <w:rsid w:val="00D47391"/>
    <w:rsid w:val="00D47A03"/>
    <w:rsid w:val="00D500A1"/>
    <w:rsid w:val="00D52111"/>
    <w:rsid w:val="00D52867"/>
    <w:rsid w:val="00D53523"/>
    <w:rsid w:val="00D54668"/>
    <w:rsid w:val="00D55823"/>
    <w:rsid w:val="00D5634F"/>
    <w:rsid w:val="00D565ED"/>
    <w:rsid w:val="00D57A3F"/>
    <w:rsid w:val="00D6058A"/>
    <w:rsid w:val="00D60FD8"/>
    <w:rsid w:val="00D6132B"/>
    <w:rsid w:val="00D62712"/>
    <w:rsid w:val="00D64F44"/>
    <w:rsid w:val="00D65F53"/>
    <w:rsid w:val="00D67005"/>
    <w:rsid w:val="00D67A06"/>
    <w:rsid w:val="00D70C2E"/>
    <w:rsid w:val="00D71F3C"/>
    <w:rsid w:val="00D72059"/>
    <w:rsid w:val="00D74471"/>
    <w:rsid w:val="00D74682"/>
    <w:rsid w:val="00D747AC"/>
    <w:rsid w:val="00D74E8A"/>
    <w:rsid w:val="00D75217"/>
    <w:rsid w:val="00D752C6"/>
    <w:rsid w:val="00D75834"/>
    <w:rsid w:val="00D75C12"/>
    <w:rsid w:val="00D76F09"/>
    <w:rsid w:val="00D77553"/>
    <w:rsid w:val="00D77589"/>
    <w:rsid w:val="00D777EA"/>
    <w:rsid w:val="00D7788C"/>
    <w:rsid w:val="00D80917"/>
    <w:rsid w:val="00D81084"/>
    <w:rsid w:val="00D813AE"/>
    <w:rsid w:val="00D82383"/>
    <w:rsid w:val="00D8276F"/>
    <w:rsid w:val="00D831E4"/>
    <w:rsid w:val="00D83664"/>
    <w:rsid w:val="00D839F3"/>
    <w:rsid w:val="00D84A4A"/>
    <w:rsid w:val="00D8572D"/>
    <w:rsid w:val="00D903BD"/>
    <w:rsid w:val="00D90CA5"/>
    <w:rsid w:val="00D91241"/>
    <w:rsid w:val="00D91CBD"/>
    <w:rsid w:val="00D91D08"/>
    <w:rsid w:val="00D91DD5"/>
    <w:rsid w:val="00D92AB7"/>
    <w:rsid w:val="00D951EE"/>
    <w:rsid w:val="00D955A8"/>
    <w:rsid w:val="00D957A6"/>
    <w:rsid w:val="00D96592"/>
    <w:rsid w:val="00D9712E"/>
    <w:rsid w:val="00D97C33"/>
    <w:rsid w:val="00D97CA1"/>
    <w:rsid w:val="00DA06DD"/>
    <w:rsid w:val="00DA1049"/>
    <w:rsid w:val="00DA19F6"/>
    <w:rsid w:val="00DA2C41"/>
    <w:rsid w:val="00DA2CCC"/>
    <w:rsid w:val="00DA34FF"/>
    <w:rsid w:val="00DA3AC9"/>
    <w:rsid w:val="00DA4DCC"/>
    <w:rsid w:val="00DA539B"/>
    <w:rsid w:val="00DA572F"/>
    <w:rsid w:val="00DA6178"/>
    <w:rsid w:val="00DA6F33"/>
    <w:rsid w:val="00DB1694"/>
    <w:rsid w:val="00DB2620"/>
    <w:rsid w:val="00DB398C"/>
    <w:rsid w:val="00DB41C1"/>
    <w:rsid w:val="00DB529A"/>
    <w:rsid w:val="00DB630E"/>
    <w:rsid w:val="00DC0224"/>
    <w:rsid w:val="00DC096B"/>
    <w:rsid w:val="00DC132B"/>
    <w:rsid w:val="00DC2B0B"/>
    <w:rsid w:val="00DC31FC"/>
    <w:rsid w:val="00DC356D"/>
    <w:rsid w:val="00DC5054"/>
    <w:rsid w:val="00DC5DE6"/>
    <w:rsid w:val="00DC6875"/>
    <w:rsid w:val="00DC7BDE"/>
    <w:rsid w:val="00DD0F58"/>
    <w:rsid w:val="00DD1493"/>
    <w:rsid w:val="00DD1D60"/>
    <w:rsid w:val="00DD285D"/>
    <w:rsid w:val="00DD30E8"/>
    <w:rsid w:val="00DD547E"/>
    <w:rsid w:val="00DD556D"/>
    <w:rsid w:val="00DD5C55"/>
    <w:rsid w:val="00DD63DD"/>
    <w:rsid w:val="00DD6B5C"/>
    <w:rsid w:val="00DD6DA1"/>
    <w:rsid w:val="00DD7604"/>
    <w:rsid w:val="00DD789A"/>
    <w:rsid w:val="00DD7B6E"/>
    <w:rsid w:val="00DE11D0"/>
    <w:rsid w:val="00DE214E"/>
    <w:rsid w:val="00DE326A"/>
    <w:rsid w:val="00DE59D8"/>
    <w:rsid w:val="00DE5CA2"/>
    <w:rsid w:val="00DE67A1"/>
    <w:rsid w:val="00DE6DAC"/>
    <w:rsid w:val="00DE6F91"/>
    <w:rsid w:val="00DE72C9"/>
    <w:rsid w:val="00DE75F6"/>
    <w:rsid w:val="00DE7D50"/>
    <w:rsid w:val="00DF094D"/>
    <w:rsid w:val="00DF1A62"/>
    <w:rsid w:val="00DF1B86"/>
    <w:rsid w:val="00DF1F70"/>
    <w:rsid w:val="00DF2BAC"/>
    <w:rsid w:val="00DF313A"/>
    <w:rsid w:val="00DF6432"/>
    <w:rsid w:val="00DF6BB8"/>
    <w:rsid w:val="00DF7A71"/>
    <w:rsid w:val="00E0055F"/>
    <w:rsid w:val="00E005F0"/>
    <w:rsid w:val="00E00640"/>
    <w:rsid w:val="00E011FD"/>
    <w:rsid w:val="00E03537"/>
    <w:rsid w:val="00E05CEA"/>
    <w:rsid w:val="00E070F7"/>
    <w:rsid w:val="00E0726B"/>
    <w:rsid w:val="00E07435"/>
    <w:rsid w:val="00E0778D"/>
    <w:rsid w:val="00E10E7B"/>
    <w:rsid w:val="00E11C21"/>
    <w:rsid w:val="00E12F24"/>
    <w:rsid w:val="00E13978"/>
    <w:rsid w:val="00E164A9"/>
    <w:rsid w:val="00E169A7"/>
    <w:rsid w:val="00E173A7"/>
    <w:rsid w:val="00E17CB3"/>
    <w:rsid w:val="00E20385"/>
    <w:rsid w:val="00E210DF"/>
    <w:rsid w:val="00E22EC5"/>
    <w:rsid w:val="00E233F1"/>
    <w:rsid w:val="00E24807"/>
    <w:rsid w:val="00E251A6"/>
    <w:rsid w:val="00E26774"/>
    <w:rsid w:val="00E31A85"/>
    <w:rsid w:val="00E32647"/>
    <w:rsid w:val="00E3294F"/>
    <w:rsid w:val="00E32AA4"/>
    <w:rsid w:val="00E35CBC"/>
    <w:rsid w:val="00E3610D"/>
    <w:rsid w:val="00E362FC"/>
    <w:rsid w:val="00E3630B"/>
    <w:rsid w:val="00E37A62"/>
    <w:rsid w:val="00E414BF"/>
    <w:rsid w:val="00E41CEA"/>
    <w:rsid w:val="00E42B99"/>
    <w:rsid w:val="00E43FC1"/>
    <w:rsid w:val="00E45561"/>
    <w:rsid w:val="00E46F17"/>
    <w:rsid w:val="00E473AA"/>
    <w:rsid w:val="00E47511"/>
    <w:rsid w:val="00E477E6"/>
    <w:rsid w:val="00E502F6"/>
    <w:rsid w:val="00E51559"/>
    <w:rsid w:val="00E522D8"/>
    <w:rsid w:val="00E528D4"/>
    <w:rsid w:val="00E53BF6"/>
    <w:rsid w:val="00E550C4"/>
    <w:rsid w:val="00E55BB9"/>
    <w:rsid w:val="00E568A1"/>
    <w:rsid w:val="00E56D02"/>
    <w:rsid w:val="00E57530"/>
    <w:rsid w:val="00E57AD2"/>
    <w:rsid w:val="00E604C0"/>
    <w:rsid w:val="00E61007"/>
    <w:rsid w:val="00E62456"/>
    <w:rsid w:val="00E624E2"/>
    <w:rsid w:val="00E62E87"/>
    <w:rsid w:val="00E6468B"/>
    <w:rsid w:val="00E64BCC"/>
    <w:rsid w:val="00E65252"/>
    <w:rsid w:val="00E65C8A"/>
    <w:rsid w:val="00E66645"/>
    <w:rsid w:val="00E70565"/>
    <w:rsid w:val="00E71496"/>
    <w:rsid w:val="00E717C3"/>
    <w:rsid w:val="00E71BF1"/>
    <w:rsid w:val="00E725A6"/>
    <w:rsid w:val="00E74B33"/>
    <w:rsid w:val="00E7683B"/>
    <w:rsid w:val="00E77498"/>
    <w:rsid w:val="00E77DDB"/>
    <w:rsid w:val="00E803B6"/>
    <w:rsid w:val="00E80768"/>
    <w:rsid w:val="00E80C54"/>
    <w:rsid w:val="00E81B7F"/>
    <w:rsid w:val="00E840A2"/>
    <w:rsid w:val="00E856AB"/>
    <w:rsid w:val="00E85AF0"/>
    <w:rsid w:val="00E879E8"/>
    <w:rsid w:val="00E91DAD"/>
    <w:rsid w:val="00E92398"/>
    <w:rsid w:val="00E923E4"/>
    <w:rsid w:val="00E95871"/>
    <w:rsid w:val="00E95E32"/>
    <w:rsid w:val="00E9637D"/>
    <w:rsid w:val="00E9730F"/>
    <w:rsid w:val="00EA066B"/>
    <w:rsid w:val="00EA1024"/>
    <w:rsid w:val="00EA1435"/>
    <w:rsid w:val="00EA265E"/>
    <w:rsid w:val="00EA2A54"/>
    <w:rsid w:val="00EA3CAF"/>
    <w:rsid w:val="00EA42DD"/>
    <w:rsid w:val="00EA4632"/>
    <w:rsid w:val="00EA4FB3"/>
    <w:rsid w:val="00EA5377"/>
    <w:rsid w:val="00EA6AC8"/>
    <w:rsid w:val="00EA703E"/>
    <w:rsid w:val="00EA772E"/>
    <w:rsid w:val="00EA7FE6"/>
    <w:rsid w:val="00EB0097"/>
    <w:rsid w:val="00EB05D0"/>
    <w:rsid w:val="00EB2028"/>
    <w:rsid w:val="00EB25A4"/>
    <w:rsid w:val="00EB348A"/>
    <w:rsid w:val="00EB5418"/>
    <w:rsid w:val="00EB6786"/>
    <w:rsid w:val="00EB6DA6"/>
    <w:rsid w:val="00EC0216"/>
    <w:rsid w:val="00EC0458"/>
    <w:rsid w:val="00EC0BED"/>
    <w:rsid w:val="00EC14CE"/>
    <w:rsid w:val="00EC1A88"/>
    <w:rsid w:val="00EC2DE5"/>
    <w:rsid w:val="00EC35CC"/>
    <w:rsid w:val="00EC464F"/>
    <w:rsid w:val="00EC5933"/>
    <w:rsid w:val="00ED1FD4"/>
    <w:rsid w:val="00ED4A0B"/>
    <w:rsid w:val="00ED4E11"/>
    <w:rsid w:val="00ED6E38"/>
    <w:rsid w:val="00EE08F6"/>
    <w:rsid w:val="00EE0C38"/>
    <w:rsid w:val="00EE239F"/>
    <w:rsid w:val="00EE2940"/>
    <w:rsid w:val="00EE38B0"/>
    <w:rsid w:val="00EE4240"/>
    <w:rsid w:val="00EE4FA5"/>
    <w:rsid w:val="00EE582D"/>
    <w:rsid w:val="00EE5AA4"/>
    <w:rsid w:val="00EE5C56"/>
    <w:rsid w:val="00EE6624"/>
    <w:rsid w:val="00EE6C66"/>
    <w:rsid w:val="00EE7380"/>
    <w:rsid w:val="00EE7744"/>
    <w:rsid w:val="00EE7873"/>
    <w:rsid w:val="00EE7BC4"/>
    <w:rsid w:val="00EE7E93"/>
    <w:rsid w:val="00EF0D7B"/>
    <w:rsid w:val="00EF0E21"/>
    <w:rsid w:val="00EF1CC4"/>
    <w:rsid w:val="00EF2207"/>
    <w:rsid w:val="00EF2BB9"/>
    <w:rsid w:val="00EF2E1A"/>
    <w:rsid w:val="00EF4BA7"/>
    <w:rsid w:val="00EF4D7D"/>
    <w:rsid w:val="00EF5366"/>
    <w:rsid w:val="00EF62DD"/>
    <w:rsid w:val="00F02042"/>
    <w:rsid w:val="00F033F9"/>
    <w:rsid w:val="00F05ACB"/>
    <w:rsid w:val="00F118AA"/>
    <w:rsid w:val="00F11AFD"/>
    <w:rsid w:val="00F11C41"/>
    <w:rsid w:val="00F11F02"/>
    <w:rsid w:val="00F1201C"/>
    <w:rsid w:val="00F1346C"/>
    <w:rsid w:val="00F163E2"/>
    <w:rsid w:val="00F213F4"/>
    <w:rsid w:val="00F2202A"/>
    <w:rsid w:val="00F22732"/>
    <w:rsid w:val="00F22BDB"/>
    <w:rsid w:val="00F2344C"/>
    <w:rsid w:val="00F23BA5"/>
    <w:rsid w:val="00F23C33"/>
    <w:rsid w:val="00F2547F"/>
    <w:rsid w:val="00F25540"/>
    <w:rsid w:val="00F25F64"/>
    <w:rsid w:val="00F30EF9"/>
    <w:rsid w:val="00F328C6"/>
    <w:rsid w:val="00F3426D"/>
    <w:rsid w:val="00F34771"/>
    <w:rsid w:val="00F34DE3"/>
    <w:rsid w:val="00F363B1"/>
    <w:rsid w:val="00F36E6B"/>
    <w:rsid w:val="00F36EAF"/>
    <w:rsid w:val="00F37851"/>
    <w:rsid w:val="00F379E5"/>
    <w:rsid w:val="00F408C7"/>
    <w:rsid w:val="00F416B9"/>
    <w:rsid w:val="00F43C30"/>
    <w:rsid w:val="00F444FC"/>
    <w:rsid w:val="00F4604C"/>
    <w:rsid w:val="00F47276"/>
    <w:rsid w:val="00F47B93"/>
    <w:rsid w:val="00F50260"/>
    <w:rsid w:val="00F52746"/>
    <w:rsid w:val="00F52ADC"/>
    <w:rsid w:val="00F52EF7"/>
    <w:rsid w:val="00F535B0"/>
    <w:rsid w:val="00F55764"/>
    <w:rsid w:val="00F55A8B"/>
    <w:rsid w:val="00F569CF"/>
    <w:rsid w:val="00F56F61"/>
    <w:rsid w:val="00F57D5E"/>
    <w:rsid w:val="00F60BEB"/>
    <w:rsid w:val="00F62C22"/>
    <w:rsid w:val="00F63023"/>
    <w:rsid w:val="00F63F43"/>
    <w:rsid w:val="00F64335"/>
    <w:rsid w:val="00F651D5"/>
    <w:rsid w:val="00F6671F"/>
    <w:rsid w:val="00F702E7"/>
    <w:rsid w:val="00F70858"/>
    <w:rsid w:val="00F725FE"/>
    <w:rsid w:val="00F72A23"/>
    <w:rsid w:val="00F73D7D"/>
    <w:rsid w:val="00F74D6A"/>
    <w:rsid w:val="00F77B84"/>
    <w:rsid w:val="00F80AA9"/>
    <w:rsid w:val="00F82708"/>
    <w:rsid w:val="00F85320"/>
    <w:rsid w:val="00F861FD"/>
    <w:rsid w:val="00F914B9"/>
    <w:rsid w:val="00F92333"/>
    <w:rsid w:val="00F92ABE"/>
    <w:rsid w:val="00F92D8A"/>
    <w:rsid w:val="00F92DC8"/>
    <w:rsid w:val="00F94072"/>
    <w:rsid w:val="00F94A02"/>
    <w:rsid w:val="00F950F2"/>
    <w:rsid w:val="00F9530D"/>
    <w:rsid w:val="00F95373"/>
    <w:rsid w:val="00F95619"/>
    <w:rsid w:val="00FA179A"/>
    <w:rsid w:val="00FA1CC8"/>
    <w:rsid w:val="00FA20CC"/>
    <w:rsid w:val="00FA267F"/>
    <w:rsid w:val="00FA3CF3"/>
    <w:rsid w:val="00FA3E8B"/>
    <w:rsid w:val="00FA502F"/>
    <w:rsid w:val="00FA5C4D"/>
    <w:rsid w:val="00FA6A64"/>
    <w:rsid w:val="00FA7AA7"/>
    <w:rsid w:val="00FB03FD"/>
    <w:rsid w:val="00FB3F7D"/>
    <w:rsid w:val="00FB463E"/>
    <w:rsid w:val="00FC02D8"/>
    <w:rsid w:val="00FC1151"/>
    <w:rsid w:val="00FC1CC8"/>
    <w:rsid w:val="00FC243A"/>
    <w:rsid w:val="00FC25D5"/>
    <w:rsid w:val="00FC26FF"/>
    <w:rsid w:val="00FC2884"/>
    <w:rsid w:val="00FC3816"/>
    <w:rsid w:val="00FC3AF3"/>
    <w:rsid w:val="00FC3B1A"/>
    <w:rsid w:val="00FC556B"/>
    <w:rsid w:val="00FC5C3C"/>
    <w:rsid w:val="00FC67C4"/>
    <w:rsid w:val="00FD01CE"/>
    <w:rsid w:val="00FD0607"/>
    <w:rsid w:val="00FD12C3"/>
    <w:rsid w:val="00FD13A3"/>
    <w:rsid w:val="00FD1AE6"/>
    <w:rsid w:val="00FD4E93"/>
    <w:rsid w:val="00FD7039"/>
    <w:rsid w:val="00FE034C"/>
    <w:rsid w:val="00FE0AA0"/>
    <w:rsid w:val="00FE4F25"/>
    <w:rsid w:val="00FE5788"/>
    <w:rsid w:val="00FE692E"/>
    <w:rsid w:val="00FE6A8D"/>
    <w:rsid w:val="00FE6E56"/>
    <w:rsid w:val="00FF014F"/>
    <w:rsid w:val="00FF10A0"/>
    <w:rsid w:val="00FF2A4D"/>
    <w:rsid w:val="00FF30CB"/>
    <w:rsid w:val="00FF32F5"/>
    <w:rsid w:val="00FF457A"/>
    <w:rsid w:val="00FF5BC8"/>
    <w:rsid w:val="01234EAC"/>
    <w:rsid w:val="016EF202"/>
    <w:rsid w:val="018EBAAE"/>
    <w:rsid w:val="01A56FF6"/>
    <w:rsid w:val="01BA2E7B"/>
    <w:rsid w:val="02575CFF"/>
    <w:rsid w:val="02802F13"/>
    <w:rsid w:val="037AFB76"/>
    <w:rsid w:val="038261D7"/>
    <w:rsid w:val="0418D826"/>
    <w:rsid w:val="042BA37D"/>
    <w:rsid w:val="042E3331"/>
    <w:rsid w:val="04FA8B50"/>
    <w:rsid w:val="04FC8F7E"/>
    <w:rsid w:val="052F85DF"/>
    <w:rsid w:val="056BF230"/>
    <w:rsid w:val="05A91C22"/>
    <w:rsid w:val="07D8012E"/>
    <w:rsid w:val="087A3D12"/>
    <w:rsid w:val="08EE2647"/>
    <w:rsid w:val="08F15142"/>
    <w:rsid w:val="0948FE93"/>
    <w:rsid w:val="09E04A4A"/>
    <w:rsid w:val="09E18731"/>
    <w:rsid w:val="09F9CA7C"/>
    <w:rsid w:val="0A44BF9D"/>
    <w:rsid w:val="0A77D727"/>
    <w:rsid w:val="0A941CA2"/>
    <w:rsid w:val="0BDB088E"/>
    <w:rsid w:val="0C03A908"/>
    <w:rsid w:val="0D193C04"/>
    <w:rsid w:val="0D394A92"/>
    <w:rsid w:val="0DD1A7D1"/>
    <w:rsid w:val="0E353BC2"/>
    <w:rsid w:val="0EA14E5D"/>
    <w:rsid w:val="0F004219"/>
    <w:rsid w:val="0F06612B"/>
    <w:rsid w:val="0F1C526F"/>
    <w:rsid w:val="0F7EC137"/>
    <w:rsid w:val="101BCD67"/>
    <w:rsid w:val="10377D77"/>
    <w:rsid w:val="106CE032"/>
    <w:rsid w:val="111D9637"/>
    <w:rsid w:val="116C763D"/>
    <w:rsid w:val="11E38CE3"/>
    <w:rsid w:val="126ECA2C"/>
    <w:rsid w:val="127F2613"/>
    <w:rsid w:val="12FDD4A5"/>
    <w:rsid w:val="1316E763"/>
    <w:rsid w:val="135ABD29"/>
    <w:rsid w:val="13D34B60"/>
    <w:rsid w:val="14242E2A"/>
    <w:rsid w:val="145AFCA2"/>
    <w:rsid w:val="147F2054"/>
    <w:rsid w:val="14DB08A0"/>
    <w:rsid w:val="14E64AF9"/>
    <w:rsid w:val="155A945C"/>
    <w:rsid w:val="1602D89D"/>
    <w:rsid w:val="1642A1C9"/>
    <w:rsid w:val="164DE4DC"/>
    <w:rsid w:val="16A67378"/>
    <w:rsid w:val="16F0AD6E"/>
    <w:rsid w:val="173D9166"/>
    <w:rsid w:val="1757E4FA"/>
    <w:rsid w:val="17C6647F"/>
    <w:rsid w:val="17FCE605"/>
    <w:rsid w:val="1836426E"/>
    <w:rsid w:val="184DB5A8"/>
    <w:rsid w:val="1879F0D1"/>
    <w:rsid w:val="19D1B8B2"/>
    <w:rsid w:val="1A8266A0"/>
    <w:rsid w:val="1AD088A6"/>
    <w:rsid w:val="1B061A4F"/>
    <w:rsid w:val="1B245B85"/>
    <w:rsid w:val="1B99E28B"/>
    <w:rsid w:val="1CB80AF4"/>
    <w:rsid w:val="1D5EC5AE"/>
    <w:rsid w:val="1D9C0593"/>
    <w:rsid w:val="1E5EDFDC"/>
    <w:rsid w:val="1EC06614"/>
    <w:rsid w:val="1ED89937"/>
    <w:rsid w:val="1EEAE99B"/>
    <w:rsid w:val="1F8E58FD"/>
    <w:rsid w:val="20850647"/>
    <w:rsid w:val="20D90F6A"/>
    <w:rsid w:val="20DEE0FF"/>
    <w:rsid w:val="2100AB2C"/>
    <w:rsid w:val="218E6363"/>
    <w:rsid w:val="2291F120"/>
    <w:rsid w:val="22979890"/>
    <w:rsid w:val="23094097"/>
    <w:rsid w:val="2369C7E4"/>
    <w:rsid w:val="239B731C"/>
    <w:rsid w:val="23FC2EF5"/>
    <w:rsid w:val="24047A17"/>
    <w:rsid w:val="243852D8"/>
    <w:rsid w:val="24522BC0"/>
    <w:rsid w:val="255865A5"/>
    <w:rsid w:val="256F57F2"/>
    <w:rsid w:val="25B2C37E"/>
    <w:rsid w:val="25F597C8"/>
    <w:rsid w:val="26D22743"/>
    <w:rsid w:val="26D39033"/>
    <w:rsid w:val="2712215D"/>
    <w:rsid w:val="2740A5ED"/>
    <w:rsid w:val="27922EA3"/>
    <w:rsid w:val="2797E3CC"/>
    <w:rsid w:val="2798E782"/>
    <w:rsid w:val="2857B75A"/>
    <w:rsid w:val="292B3DDF"/>
    <w:rsid w:val="29438CC7"/>
    <w:rsid w:val="2955EDA5"/>
    <w:rsid w:val="29B33F13"/>
    <w:rsid w:val="29B972AF"/>
    <w:rsid w:val="2A39D6D8"/>
    <w:rsid w:val="2A6FAFE0"/>
    <w:rsid w:val="2A81A6CB"/>
    <w:rsid w:val="2B15C409"/>
    <w:rsid w:val="2B4B17EA"/>
    <w:rsid w:val="2B533FB5"/>
    <w:rsid w:val="2C079E3A"/>
    <w:rsid w:val="2C3E7C33"/>
    <w:rsid w:val="2C3F53EF"/>
    <w:rsid w:val="2C66BCAD"/>
    <w:rsid w:val="2C7B2D89"/>
    <w:rsid w:val="2CAF5996"/>
    <w:rsid w:val="2CBE9A90"/>
    <w:rsid w:val="2CC13BD4"/>
    <w:rsid w:val="2CF55281"/>
    <w:rsid w:val="2DA506AD"/>
    <w:rsid w:val="2DFA71F1"/>
    <w:rsid w:val="2E1ADAD6"/>
    <w:rsid w:val="2E99F9A5"/>
    <w:rsid w:val="2F0642F1"/>
    <w:rsid w:val="301BF7D8"/>
    <w:rsid w:val="30423D16"/>
    <w:rsid w:val="3072C621"/>
    <w:rsid w:val="30CA2DC5"/>
    <w:rsid w:val="31010928"/>
    <w:rsid w:val="31D48C9C"/>
    <w:rsid w:val="31E33F46"/>
    <w:rsid w:val="3210B645"/>
    <w:rsid w:val="3248512E"/>
    <w:rsid w:val="32F25C93"/>
    <w:rsid w:val="32FC7E60"/>
    <w:rsid w:val="32FF741D"/>
    <w:rsid w:val="3380BBFE"/>
    <w:rsid w:val="3412110A"/>
    <w:rsid w:val="34C25F2D"/>
    <w:rsid w:val="34F0566F"/>
    <w:rsid w:val="353CB793"/>
    <w:rsid w:val="35406629"/>
    <w:rsid w:val="3552209D"/>
    <w:rsid w:val="35B07F31"/>
    <w:rsid w:val="3655159D"/>
    <w:rsid w:val="36861805"/>
    <w:rsid w:val="36B8E266"/>
    <w:rsid w:val="36C9A204"/>
    <w:rsid w:val="36D5FE1C"/>
    <w:rsid w:val="37482495"/>
    <w:rsid w:val="37667D26"/>
    <w:rsid w:val="37C444D4"/>
    <w:rsid w:val="37C5CDB6"/>
    <w:rsid w:val="394875BA"/>
    <w:rsid w:val="3A94F898"/>
    <w:rsid w:val="3AE4461B"/>
    <w:rsid w:val="3C1B92DF"/>
    <w:rsid w:val="3C544097"/>
    <w:rsid w:val="3C6C5E78"/>
    <w:rsid w:val="3CD0A72E"/>
    <w:rsid w:val="3D5C931F"/>
    <w:rsid w:val="3E616AE6"/>
    <w:rsid w:val="3E67933A"/>
    <w:rsid w:val="3F1B9366"/>
    <w:rsid w:val="3F39B450"/>
    <w:rsid w:val="3FF4D58C"/>
    <w:rsid w:val="400DC6F9"/>
    <w:rsid w:val="40197E44"/>
    <w:rsid w:val="407862D6"/>
    <w:rsid w:val="409F8F35"/>
    <w:rsid w:val="42E0BC1C"/>
    <w:rsid w:val="42E6CEDF"/>
    <w:rsid w:val="445A9581"/>
    <w:rsid w:val="44B7A446"/>
    <w:rsid w:val="44CB4593"/>
    <w:rsid w:val="455BC91D"/>
    <w:rsid w:val="45CB9C7A"/>
    <w:rsid w:val="4621487E"/>
    <w:rsid w:val="464B2EA9"/>
    <w:rsid w:val="46D0A467"/>
    <w:rsid w:val="470C3391"/>
    <w:rsid w:val="474F0C65"/>
    <w:rsid w:val="47F28740"/>
    <w:rsid w:val="4818D9BD"/>
    <w:rsid w:val="4823E024"/>
    <w:rsid w:val="484F200A"/>
    <w:rsid w:val="48BE9401"/>
    <w:rsid w:val="48FE458C"/>
    <w:rsid w:val="4946A8C7"/>
    <w:rsid w:val="495CDCC5"/>
    <w:rsid w:val="4ADDDDEC"/>
    <w:rsid w:val="4B1CD086"/>
    <w:rsid w:val="4B5D106E"/>
    <w:rsid w:val="4B7D10ED"/>
    <w:rsid w:val="4B93F571"/>
    <w:rsid w:val="4BBBA7DB"/>
    <w:rsid w:val="4C414A79"/>
    <w:rsid w:val="4CFCC928"/>
    <w:rsid w:val="4D3D8FF1"/>
    <w:rsid w:val="4E45BB20"/>
    <w:rsid w:val="4F773F1D"/>
    <w:rsid w:val="4F7A7F0C"/>
    <w:rsid w:val="4FC48E26"/>
    <w:rsid w:val="4FC8F7CA"/>
    <w:rsid w:val="517198EF"/>
    <w:rsid w:val="52320DBA"/>
    <w:rsid w:val="5299DC79"/>
    <w:rsid w:val="5350732C"/>
    <w:rsid w:val="536750A0"/>
    <w:rsid w:val="5377131D"/>
    <w:rsid w:val="5399DBF6"/>
    <w:rsid w:val="53B15909"/>
    <w:rsid w:val="53E4FD83"/>
    <w:rsid w:val="53F93EBD"/>
    <w:rsid w:val="53FB4695"/>
    <w:rsid w:val="542E3695"/>
    <w:rsid w:val="546EAABD"/>
    <w:rsid w:val="5494B27A"/>
    <w:rsid w:val="54E43A88"/>
    <w:rsid w:val="55459AF5"/>
    <w:rsid w:val="5562F008"/>
    <w:rsid w:val="56187782"/>
    <w:rsid w:val="56E27AB1"/>
    <w:rsid w:val="57C7B216"/>
    <w:rsid w:val="57CD65BA"/>
    <w:rsid w:val="57D56B9B"/>
    <w:rsid w:val="57E0822B"/>
    <w:rsid w:val="58847F91"/>
    <w:rsid w:val="58B38783"/>
    <w:rsid w:val="58B3EE88"/>
    <w:rsid w:val="58E77C74"/>
    <w:rsid w:val="5930A994"/>
    <w:rsid w:val="59D0B277"/>
    <w:rsid w:val="5A1F9045"/>
    <w:rsid w:val="5AA3959C"/>
    <w:rsid w:val="5AD19BDD"/>
    <w:rsid w:val="5AEAC3EE"/>
    <w:rsid w:val="5B0E95E6"/>
    <w:rsid w:val="5B67E96C"/>
    <w:rsid w:val="5C1D6DE0"/>
    <w:rsid w:val="5C6CFAD8"/>
    <w:rsid w:val="5DF19E88"/>
    <w:rsid w:val="5EEC00EB"/>
    <w:rsid w:val="60220555"/>
    <w:rsid w:val="60A8D768"/>
    <w:rsid w:val="61CB58E5"/>
    <w:rsid w:val="61D5FFC7"/>
    <w:rsid w:val="6216E8F5"/>
    <w:rsid w:val="625A20B5"/>
    <w:rsid w:val="62AA090A"/>
    <w:rsid w:val="6320F9CB"/>
    <w:rsid w:val="63238D1A"/>
    <w:rsid w:val="63FE27B0"/>
    <w:rsid w:val="6458BA2C"/>
    <w:rsid w:val="652C2A60"/>
    <w:rsid w:val="655FEC51"/>
    <w:rsid w:val="65F48A8D"/>
    <w:rsid w:val="66129A81"/>
    <w:rsid w:val="662B1E97"/>
    <w:rsid w:val="66A2E26B"/>
    <w:rsid w:val="66D1D9BC"/>
    <w:rsid w:val="66D8500C"/>
    <w:rsid w:val="67479E40"/>
    <w:rsid w:val="676ADB47"/>
    <w:rsid w:val="6804907D"/>
    <w:rsid w:val="6804A2D2"/>
    <w:rsid w:val="6864BA10"/>
    <w:rsid w:val="68E4D298"/>
    <w:rsid w:val="69017B70"/>
    <w:rsid w:val="69516465"/>
    <w:rsid w:val="69AD6259"/>
    <w:rsid w:val="6A5C7072"/>
    <w:rsid w:val="6B52C5A8"/>
    <w:rsid w:val="6BDC2FDF"/>
    <w:rsid w:val="6C9D7AEB"/>
    <w:rsid w:val="6D976A2F"/>
    <w:rsid w:val="6EEE990D"/>
    <w:rsid w:val="6EFF7565"/>
    <w:rsid w:val="6F5CDE5F"/>
    <w:rsid w:val="6FB19430"/>
    <w:rsid w:val="70004BF5"/>
    <w:rsid w:val="700BF8F9"/>
    <w:rsid w:val="7025FDCE"/>
    <w:rsid w:val="705D0812"/>
    <w:rsid w:val="7152220A"/>
    <w:rsid w:val="726A0C0D"/>
    <w:rsid w:val="72C5C968"/>
    <w:rsid w:val="73096CA4"/>
    <w:rsid w:val="74720524"/>
    <w:rsid w:val="757DC216"/>
    <w:rsid w:val="75C8DD58"/>
    <w:rsid w:val="760E89AF"/>
    <w:rsid w:val="767959C4"/>
    <w:rsid w:val="767D9C5B"/>
    <w:rsid w:val="7683ADCB"/>
    <w:rsid w:val="7723267C"/>
    <w:rsid w:val="7723BE71"/>
    <w:rsid w:val="775081EF"/>
    <w:rsid w:val="797DB345"/>
    <w:rsid w:val="79F515FA"/>
    <w:rsid w:val="7AB0F78C"/>
    <w:rsid w:val="7B2A68E8"/>
    <w:rsid w:val="7B4D9CF1"/>
    <w:rsid w:val="7B7FAD1E"/>
    <w:rsid w:val="7BB8BA10"/>
    <w:rsid w:val="7BF6A345"/>
    <w:rsid w:val="7C212057"/>
    <w:rsid w:val="7C9E935E"/>
    <w:rsid w:val="7CE3070A"/>
    <w:rsid w:val="7CE5D205"/>
    <w:rsid w:val="7CEAC179"/>
    <w:rsid w:val="7D12C34B"/>
    <w:rsid w:val="7D27D607"/>
    <w:rsid w:val="7DABD873"/>
    <w:rsid w:val="7E714ED7"/>
    <w:rsid w:val="7E826AF2"/>
    <w:rsid w:val="7F85DCDD"/>
    <w:rsid w:val="7F9F3C7A"/>
    <w:rsid w:val="7FB9D212"/>
    <w:rsid w:val="7FCB6AC7"/>
    <w:rsid w:val="7FD62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740642"/>
  <w15:docId w15:val="{52049252-13AA-46B2-A9BE-6ADB44958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E692E"/>
    <w:pPr>
      <w:spacing w:before="240" w:after="240" w:line="276" w:lineRule="auto"/>
      <w:jc w:val="both"/>
    </w:pPr>
    <w:rPr>
      <w:rFonts w:asciiTheme="minorHAnsi" w:hAnsiTheme="minorHAnsi"/>
      <w:sz w:val="22"/>
      <w:szCs w:val="22"/>
      <w:lang w:eastAsia="en-US"/>
    </w:rPr>
  </w:style>
  <w:style w:type="paragraph" w:styleId="Nadpis1">
    <w:name w:val="heading 1"/>
    <w:next w:val="Normln"/>
    <w:link w:val="Nadpis1Char"/>
    <w:autoRedefine/>
    <w:uiPriority w:val="9"/>
    <w:qFormat/>
    <w:rsid w:val="00834A8E"/>
    <w:pPr>
      <w:keepNext/>
      <w:keepLines/>
      <w:tabs>
        <w:tab w:val="left" w:pos="1320"/>
        <w:tab w:val="right" w:pos="9072"/>
      </w:tabs>
      <w:outlineLvl w:val="0"/>
    </w:pPr>
    <w:rPr>
      <w:rFonts w:asciiTheme="minorHAnsi" w:hAnsiTheme="minorHAnsi" w:cs="Arial"/>
      <w:b/>
      <w:caps/>
      <w:color w:val="C9E305"/>
      <w:sz w:val="40"/>
      <w:szCs w:val="40"/>
      <w:lang w:eastAsia="en-US"/>
    </w:rPr>
  </w:style>
  <w:style w:type="paragraph" w:styleId="Nadpis2">
    <w:name w:val="heading 2"/>
    <w:basedOn w:val="Nadpis1"/>
    <w:next w:val="Normln"/>
    <w:link w:val="Nadpis2Char"/>
    <w:uiPriority w:val="9"/>
    <w:unhideWhenUsed/>
    <w:qFormat/>
    <w:rsid w:val="58847F91"/>
    <w:pPr>
      <w:numPr>
        <w:numId w:val="19"/>
      </w:numPr>
      <w:pBdr>
        <w:bottom w:val="single" w:sz="4" w:space="1" w:color="C9E305"/>
      </w:pBdr>
      <w:spacing w:before="480" w:after="480"/>
      <w:outlineLvl w:val="1"/>
    </w:pPr>
    <w:rPr>
      <w:sz w:val="36"/>
      <w:szCs w:val="36"/>
    </w:rPr>
  </w:style>
  <w:style w:type="paragraph" w:styleId="Nadpis3">
    <w:name w:val="heading 3"/>
    <w:basedOn w:val="Odstavecseseznamem"/>
    <w:next w:val="Normln"/>
    <w:link w:val="Nadpis3Char"/>
    <w:autoRedefine/>
    <w:uiPriority w:val="9"/>
    <w:unhideWhenUsed/>
    <w:qFormat/>
    <w:rsid w:val="00C27813"/>
    <w:pPr>
      <w:keepNext/>
      <w:keepLines/>
      <w:numPr>
        <w:ilvl w:val="1"/>
        <w:numId w:val="20"/>
      </w:numPr>
      <w:spacing w:after="160" w:line="259" w:lineRule="auto"/>
      <w:outlineLvl w:val="2"/>
    </w:pPr>
    <w:rPr>
      <w:rFonts w:cstheme="minorHAnsi"/>
      <w:b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D224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04DA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004DAC"/>
    <w:rPr>
      <w:rFonts w:ascii="Arial" w:hAnsi="Arial"/>
      <w:sz w:val="22"/>
      <w:szCs w:val="22"/>
      <w:lang w:eastAsia="en-US"/>
    </w:rPr>
  </w:style>
  <w:style w:type="paragraph" w:styleId="Zpat">
    <w:name w:val="footer"/>
    <w:basedOn w:val="Normln"/>
    <w:link w:val="ZpatChar"/>
    <w:uiPriority w:val="99"/>
    <w:unhideWhenUsed/>
    <w:rsid w:val="00004DA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04DAC"/>
    <w:rPr>
      <w:rFonts w:ascii="Arial" w:hAnsi="Arial"/>
      <w:sz w:val="22"/>
      <w:szCs w:val="22"/>
      <w:lang w:eastAsia="en-US"/>
    </w:rPr>
  </w:style>
  <w:style w:type="character" w:customStyle="1" w:styleId="Nadpis1Char">
    <w:name w:val="Nadpis 1 Char"/>
    <w:basedOn w:val="Standardnpsmoodstavce"/>
    <w:link w:val="Nadpis1"/>
    <w:uiPriority w:val="9"/>
    <w:rsid w:val="00834A8E"/>
    <w:rPr>
      <w:rFonts w:asciiTheme="minorHAnsi" w:hAnsiTheme="minorHAnsi" w:cs="Arial"/>
      <w:b/>
      <w:caps/>
      <w:color w:val="C9E305"/>
      <w:sz w:val="40"/>
      <w:szCs w:val="40"/>
      <w:lang w:eastAsia="en-US"/>
    </w:rPr>
  </w:style>
  <w:style w:type="character" w:customStyle="1" w:styleId="Nadpis2Char">
    <w:name w:val="Nadpis 2 Char"/>
    <w:basedOn w:val="Standardnpsmoodstavce"/>
    <w:link w:val="Nadpis2"/>
    <w:uiPriority w:val="9"/>
    <w:rsid w:val="58847F91"/>
    <w:rPr>
      <w:rFonts w:asciiTheme="minorHAnsi" w:hAnsiTheme="minorHAnsi" w:cs="Arial"/>
      <w:b/>
      <w:caps/>
      <w:color w:val="C9E305"/>
      <w:sz w:val="36"/>
      <w:szCs w:val="36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0C6536"/>
    <w:rPr>
      <w:color w:val="0000FF" w:themeColor="hyperlink"/>
      <w:u w:val="single"/>
    </w:rPr>
  </w:style>
  <w:style w:type="paragraph" w:styleId="Obsah1">
    <w:name w:val="toc 1"/>
    <w:basedOn w:val="Normln"/>
    <w:next w:val="Normln"/>
    <w:autoRedefine/>
    <w:uiPriority w:val="39"/>
    <w:unhideWhenUsed/>
    <w:rsid w:val="000C6536"/>
    <w:pPr>
      <w:spacing w:after="100"/>
    </w:pPr>
  </w:style>
  <w:style w:type="paragraph" w:styleId="Odstavecseseznamem">
    <w:name w:val="List Paragraph"/>
    <w:aliases w:val="Nad,Odstavec_muj,cp_Odstavec se seznamem,Bullet Number,Bullet List,FooterText,numbered,List Paragraph1,Paragraphe de liste1,Bulletr List Paragraph,列出段落,列出段落1,List Paragraph2,List Paragraph21,Listeafsnit1,Parágrafo da Lista1,リスト段落1"/>
    <w:basedOn w:val="Normln"/>
    <w:link w:val="OdstavecseseznamemChar"/>
    <w:uiPriority w:val="34"/>
    <w:qFormat/>
    <w:rsid w:val="00D64F44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C27813"/>
    <w:rPr>
      <w:rFonts w:asciiTheme="minorHAnsi" w:hAnsiTheme="minorHAnsi" w:cstheme="minorHAnsi"/>
      <w:b/>
      <w:sz w:val="22"/>
      <w:szCs w:val="22"/>
      <w:lang w:eastAsia="en-US"/>
    </w:rPr>
  </w:style>
  <w:style w:type="table" w:styleId="Mkatabulky">
    <w:name w:val="Table Grid"/>
    <w:basedOn w:val="Normlntabulka"/>
    <w:uiPriority w:val="59"/>
    <w:rsid w:val="00BF63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zvraznn3">
    <w:name w:val="Light Shading Accent 3"/>
    <w:basedOn w:val="Normlntabulka"/>
    <w:uiPriority w:val="60"/>
    <w:rsid w:val="00B4754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Bezmezer">
    <w:name w:val="No Spacing"/>
    <w:aliases w:val="a)b)c)d)"/>
    <w:basedOn w:val="Odstavecseseznamem"/>
    <w:uiPriority w:val="1"/>
    <w:qFormat/>
    <w:rsid w:val="00542891"/>
    <w:pPr>
      <w:numPr>
        <w:numId w:val="15"/>
      </w:numPr>
      <w:contextualSpacing w:val="0"/>
    </w:pPr>
  </w:style>
  <w:style w:type="character" w:customStyle="1" w:styleId="Nadpis5Char">
    <w:name w:val="Nadpis 5 Char"/>
    <w:basedOn w:val="Standardnpsmoodstavce"/>
    <w:link w:val="Nadpis5"/>
    <w:uiPriority w:val="9"/>
    <w:semiHidden/>
    <w:rsid w:val="009D2245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customStyle="1" w:styleId="TextpoznpodarouChar">
    <w:name w:val="Text pozn. pod čarou Char"/>
    <w:link w:val="Textpoznpodarou"/>
    <w:uiPriority w:val="99"/>
    <w:locked/>
    <w:rsid w:val="009D2245"/>
    <w:rPr>
      <w:rFonts w:ascii="Arial" w:hAnsi="Arial"/>
    </w:rPr>
  </w:style>
  <w:style w:type="paragraph" w:styleId="Textpoznpodarou">
    <w:name w:val="footnote text"/>
    <w:basedOn w:val="Normln"/>
    <w:link w:val="TextpoznpodarouChar"/>
    <w:uiPriority w:val="99"/>
    <w:rsid w:val="009D2245"/>
    <w:pPr>
      <w:spacing w:before="0" w:after="0" w:line="240" w:lineRule="auto"/>
    </w:pPr>
    <w:rPr>
      <w:rFonts w:ascii="Arial" w:hAnsi="Arial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9D2245"/>
    <w:rPr>
      <w:rFonts w:asciiTheme="minorHAnsi" w:hAnsiTheme="minorHAnsi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CE011D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14613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4613B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4613B"/>
    <w:rPr>
      <w:rFonts w:asciiTheme="minorHAnsi" w:hAnsiTheme="minorHAnsi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4613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4613B"/>
    <w:rPr>
      <w:rFonts w:asciiTheme="minorHAnsi" w:hAnsiTheme="minorHAnsi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4613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613B"/>
    <w:rPr>
      <w:rFonts w:ascii="Tahoma" w:hAnsi="Tahoma" w:cs="Tahoma"/>
      <w:sz w:val="16"/>
      <w:szCs w:val="16"/>
      <w:lang w:eastAsia="en-US"/>
    </w:rPr>
  </w:style>
  <w:style w:type="paragraph" w:customStyle="1" w:styleId="Normal1">
    <w:name w:val="Normal 1"/>
    <w:basedOn w:val="Normln"/>
    <w:link w:val="Normal1Char"/>
    <w:rsid w:val="00DE72C9"/>
    <w:pPr>
      <w:spacing w:before="120" w:after="120" w:line="240" w:lineRule="auto"/>
      <w:ind w:left="880"/>
    </w:pPr>
    <w:rPr>
      <w:rFonts w:ascii="Times New Roman" w:eastAsia="SimSun" w:hAnsi="Times New Roman"/>
      <w:szCs w:val="20"/>
    </w:rPr>
  </w:style>
  <w:style w:type="character" w:customStyle="1" w:styleId="Normal1Char">
    <w:name w:val="Normal 1 Char"/>
    <w:link w:val="Normal1"/>
    <w:rsid w:val="00DE72C9"/>
    <w:rPr>
      <w:rFonts w:ascii="Times New Roman" w:eastAsia="SimSun" w:hAnsi="Times New Roman"/>
      <w:sz w:val="22"/>
      <w:lang w:eastAsia="en-US"/>
    </w:rPr>
  </w:style>
  <w:style w:type="paragraph" w:customStyle="1" w:styleId="Textodstavce">
    <w:name w:val="Text odstavce"/>
    <w:basedOn w:val="Normln"/>
    <w:link w:val="TextodstavceChar"/>
    <w:uiPriority w:val="99"/>
    <w:rsid w:val="009321A1"/>
    <w:pPr>
      <w:numPr>
        <w:ilvl w:val="6"/>
        <w:numId w:val="16"/>
      </w:numPr>
      <w:tabs>
        <w:tab w:val="left" w:pos="851"/>
      </w:tabs>
      <w:spacing w:before="120" w:after="120" w:line="240" w:lineRule="auto"/>
      <w:outlineLvl w:val="6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bodu">
    <w:name w:val="Text bodu"/>
    <w:basedOn w:val="Normln"/>
    <w:uiPriority w:val="99"/>
    <w:rsid w:val="009321A1"/>
    <w:pPr>
      <w:numPr>
        <w:ilvl w:val="8"/>
        <w:numId w:val="16"/>
      </w:numPr>
      <w:spacing w:before="0" w:after="0" w:line="240" w:lineRule="auto"/>
      <w:outlineLvl w:val="8"/>
    </w:pPr>
    <w:rPr>
      <w:rFonts w:ascii="Times New Roman" w:eastAsia="Times New Roman" w:hAnsi="Times New Roman"/>
      <w:sz w:val="24"/>
      <w:szCs w:val="20"/>
      <w:lang w:eastAsia="cs-CZ"/>
    </w:rPr>
  </w:style>
  <w:style w:type="paragraph" w:customStyle="1" w:styleId="Textpsmene">
    <w:name w:val="Text písmene"/>
    <w:basedOn w:val="Normln"/>
    <w:uiPriority w:val="99"/>
    <w:rsid w:val="009321A1"/>
    <w:pPr>
      <w:numPr>
        <w:ilvl w:val="7"/>
        <w:numId w:val="16"/>
      </w:numPr>
      <w:spacing w:before="0" w:after="0" w:line="240" w:lineRule="auto"/>
      <w:outlineLvl w:val="7"/>
    </w:pPr>
    <w:rPr>
      <w:rFonts w:ascii="Times New Roman" w:eastAsia="Times New Roman" w:hAnsi="Times New Roman"/>
      <w:sz w:val="24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C42EB1"/>
    <w:rPr>
      <w:vertAlign w:val="superscript"/>
    </w:rPr>
  </w:style>
  <w:style w:type="paragraph" w:customStyle="1" w:styleId="ABCbullets">
    <w:name w:val="ABC bullets"/>
    <w:basedOn w:val="Normln"/>
    <w:autoRedefine/>
    <w:rsid w:val="00B1795D"/>
    <w:pPr>
      <w:numPr>
        <w:numId w:val="17"/>
      </w:numPr>
      <w:autoSpaceDE w:val="0"/>
      <w:autoSpaceDN w:val="0"/>
      <w:adjustRightInd w:val="0"/>
      <w:spacing w:before="0" w:after="0" w:line="240" w:lineRule="auto"/>
    </w:pPr>
    <w:rPr>
      <w:rFonts w:ascii="Calibri" w:eastAsia="Times New Roman" w:hAnsi="Calibri"/>
      <w:b/>
      <w:szCs w:val="24"/>
      <w:u w:val="single"/>
      <w:lang w:eastAsia="cs-CZ"/>
    </w:rPr>
  </w:style>
  <w:style w:type="paragraph" w:customStyle="1" w:styleId="BulletsL1">
    <w:name w:val="Bullets L1"/>
    <w:basedOn w:val="Normln"/>
    <w:autoRedefine/>
    <w:rsid w:val="00B1795D"/>
    <w:pPr>
      <w:numPr>
        <w:ilvl w:val="1"/>
        <w:numId w:val="17"/>
      </w:numPr>
      <w:tabs>
        <w:tab w:val="left" w:pos="708"/>
      </w:tabs>
      <w:autoSpaceDE w:val="0"/>
      <w:autoSpaceDN w:val="0"/>
      <w:adjustRightInd w:val="0"/>
      <w:spacing w:before="40" w:after="40" w:line="240" w:lineRule="auto"/>
      <w:ind w:left="493" w:right="113" w:hanging="360"/>
    </w:pPr>
    <w:rPr>
      <w:rFonts w:ascii="Calibri" w:eastAsia="Times New Roman" w:hAnsi="Calibri"/>
      <w:szCs w:val="24"/>
      <w:lang w:eastAsia="cs-CZ"/>
    </w:rPr>
  </w:style>
  <w:style w:type="paragraph" w:customStyle="1" w:styleId="Default">
    <w:name w:val="Default"/>
    <w:rsid w:val="006C53C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DE5CA2"/>
    <w:rPr>
      <w:color w:val="800080" w:themeColor="followedHyperlink"/>
      <w:u w:val="single"/>
    </w:rPr>
  </w:style>
  <w:style w:type="paragraph" w:customStyle="1" w:styleId="RLTextlnkuslovan">
    <w:name w:val="RL Text článku číslovaný"/>
    <w:basedOn w:val="Normln"/>
    <w:link w:val="RLTextlnkuslovanChar"/>
    <w:qFormat/>
    <w:rsid w:val="00AD4430"/>
    <w:pPr>
      <w:numPr>
        <w:ilvl w:val="2"/>
        <w:numId w:val="18"/>
      </w:numPr>
      <w:spacing w:before="0" w:after="120" w:line="280" w:lineRule="exact"/>
    </w:pPr>
    <w:rPr>
      <w:rFonts w:ascii="Calibri" w:eastAsia="Times New Roman" w:hAnsi="Calibri"/>
      <w:szCs w:val="24"/>
      <w:lang w:eastAsia="cs-CZ"/>
    </w:rPr>
  </w:style>
  <w:style w:type="character" w:customStyle="1" w:styleId="RLTextlnkuslovanChar">
    <w:name w:val="RL Text článku číslovaný Char"/>
    <w:link w:val="RLTextlnkuslovan"/>
    <w:rsid w:val="00AD4430"/>
    <w:rPr>
      <w:rFonts w:eastAsia="Times New Roman"/>
      <w:sz w:val="22"/>
      <w:szCs w:val="24"/>
    </w:rPr>
  </w:style>
  <w:style w:type="paragraph" w:styleId="Revize">
    <w:name w:val="Revision"/>
    <w:hidden/>
    <w:uiPriority w:val="99"/>
    <w:semiHidden/>
    <w:rsid w:val="008F22C6"/>
    <w:rPr>
      <w:rFonts w:asciiTheme="minorHAnsi" w:hAnsiTheme="minorHAnsi"/>
      <w:sz w:val="22"/>
      <w:szCs w:val="22"/>
      <w:lang w:eastAsia="en-US"/>
    </w:rPr>
  </w:style>
  <w:style w:type="character" w:customStyle="1" w:styleId="OdstavecseseznamemChar">
    <w:name w:val="Odstavec se seznamem Char"/>
    <w:aliases w:val="Nad Char,Odstavec_muj Char,cp_Odstavec se seznamem Char,Bullet Number Char,Bullet List Char,FooterText Char,numbered Char,List Paragraph1 Char,Paragraphe de liste1 Char,Bulletr List Paragraph Char,列出段落 Char,列出段落1 Char"/>
    <w:basedOn w:val="Standardnpsmoodstavce"/>
    <w:link w:val="Odstavecseseznamem"/>
    <w:uiPriority w:val="34"/>
    <w:qFormat/>
    <w:rsid w:val="00EE4FA5"/>
    <w:rPr>
      <w:rFonts w:asciiTheme="minorHAnsi" w:hAnsiTheme="minorHAnsi"/>
      <w:sz w:val="22"/>
      <w:szCs w:val="22"/>
      <w:lang w:eastAsia="en-US"/>
    </w:rPr>
  </w:style>
  <w:style w:type="character" w:customStyle="1" w:styleId="cf01">
    <w:name w:val="cf01"/>
    <w:basedOn w:val="Standardnpsmoodstavce"/>
    <w:rsid w:val="008A46C2"/>
    <w:rPr>
      <w:rFonts w:ascii="Segoe UI" w:hAnsi="Segoe UI" w:cs="Segoe UI" w:hint="default"/>
      <w:sz w:val="18"/>
      <w:szCs w:val="18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6E0D0B"/>
    <w:rPr>
      <w:color w:val="605E5C"/>
      <w:shd w:val="clear" w:color="auto" w:fill="E1DFDD"/>
    </w:rPr>
  </w:style>
  <w:style w:type="character" w:customStyle="1" w:styleId="TextodstavceChar">
    <w:name w:val="Text odstavce Char"/>
    <w:basedOn w:val="Standardnpsmoodstavce"/>
    <w:link w:val="Textodstavce"/>
    <w:uiPriority w:val="99"/>
    <w:rsid w:val="00F77B84"/>
    <w:rPr>
      <w:rFonts w:ascii="Times New Roman" w:eastAsia="Times New Roman" w:hAnsi="Times New Roman"/>
      <w:sz w:val="24"/>
    </w:rPr>
  </w:style>
  <w:style w:type="paragraph" w:customStyle="1" w:styleId="Zadvacdokumentacenadpis">
    <w:name w:val="Zadávací dokumentace nadpis"/>
    <w:basedOn w:val="Normln"/>
    <w:link w:val="ZadvacdokumentacenadpisChar"/>
    <w:rsid w:val="005169DA"/>
    <w:pPr>
      <w:tabs>
        <w:tab w:val="num" w:pos="709"/>
      </w:tabs>
      <w:spacing w:before="0" w:after="120" w:line="280" w:lineRule="exact"/>
    </w:pPr>
    <w:rPr>
      <w:rFonts w:ascii="Arial" w:eastAsia="Times New Roman" w:hAnsi="Arial"/>
      <w:b/>
      <w:sz w:val="20"/>
      <w:szCs w:val="24"/>
      <w:u w:val="single"/>
      <w:lang w:eastAsia="cs-CZ"/>
    </w:rPr>
  </w:style>
  <w:style w:type="character" w:customStyle="1" w:styleId="ZadvacdokumentacenadpisChar">
    <w:name w:val="Zadávací dokumentace nadpis Char"/>
    <w:basedOn w:val="Standardnpsmoodstavce"/>
    <w:link w:val="Zadvacdokumentacenadpis"/>
    <w:rsid w:val="005169DA"/>
    <w:rPr>
      <w:rFonts w:ascii="Arial" w:eastAsia="Times New Roman" w:hAnsi="Arial"/>
      <w:b/>
      <w:szCs w:val="24"/>
      <w:u w:val="single"/>
    </w:rPr>
  </w:style>
  <w:style w:type="paragraph" w:customStyle="1" w:styleId="4DNormln">
    <w:name w:val="4D Normální"/>
    <w:link w:val="4DNormlnChar"/>
    <w:rsid w:val="00662B16"/>
    <w:rPr>
      <w:rFonts w:ascii="Arial" w:eastAsia="Times New Roman" w:hAnsi="Arial" w:cs="Tahoma"/>
    </w:rPr>
  </w:style>
  <w:style w:type="character" w:customStyle="1" w:styleId="4DNormlnChar">
    <w:name w:val="4D Normální Char"/>
    <w:link w:val="4DNormln"/>
    <w:rsid w:val="00662B16"/>
    <w:rPr>
      <w:rFonts w:ascii="Arial" w:eastAsia="Times New Roman" w:hAnsi="Arial" w:cs="Tahoma"/>
    </w:rPr>
  </w:style>
  <w:style w:type="character" w:customStyle="1" w:styleId="ui-provider">
    <w:name w:val="ui-provider"/>
    <w:basedOn w:val="Standardnpsmoodstavce"/>
    <w:rsid w:val="00A96FBB"/>
  </w:style>
  <w:style w:type="character" w:styleId="Nevyeenzmnka">
    <w:name w:val="Unresolved Mention"/>
    <w:basedOn w:val="Standardnpsmoodstavce"/>
    <w:uiPriority w:val="99"/>
    <w:semiHidden/>
    <w:unhideWhenUsed/>
    <w:rsid w:val="003F4E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6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641F8CF3C9B424599D7B7E19C05E9D1" ma:contentTypeVersion="4" ma:contentTypeDescription="Vytvoří nový dokument" ma:contentTypeScope="" ma:versionID="37d41e76af0930425e3807f70b0f9957">
  <xsd:schema xmlns:xsd="http://www.w3.org/2001/XMLSchema" xmlns:xs="http://www.w3.org/2001/XMLSchema" xmlns:p="http://schemas.microsoft.com/office/2006/metadata/properties" xmlns:ns2="e506a6d8-9fe5-4327-af4a-f0c5f576f134" targetNamespace="http://schemas.microsoft.com/office/2006/metadata/properties" ma:root="true" ma:fieldsID="eea0574659ef2b61bf870a2ef1c11c95" ns2:_="">
    <xsd:import namespace="e506a6d8-9fe5-4327-af4a-f0c5f576f1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06a6d8-9fe5-4327-af4a-f0c5f576f1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A0FEF-2A85-454E-951A-3F98089C6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06a6d8-9fe5-4327-af4a-f0c5f576f1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1E518B-92B2-4EF1-A876-34E7D81313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643A31-02BC-4A5B-903E-04D3D20D3C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3CC374-F8C7-4F7C-91F1-182B2102A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3829</Words>
  <Characters>22594</Characters>
  <Application>Microsoft Office Word</Application>
  <DocSecurity>0</DocSecurity>
  <Lines>188</Lines>
  <Paragraphs>52</Paragraphs>
  <ScaleCrop>false</ScaleCrop>
  <Company>MZe ČR</Company>
  <LinksUpToDate>false</LinksUpToDate>
  <CharactersWithSpaces>26371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Svobodová Lenka</dc:creator>
  <cp:keywords/>
  <cp:lastModifiedBy>Kocourková Iva</cp:lastModifiedBy>
  <cp:revision>43</cp:revision>
  <cp:lastPrinted>2025-03-15T15:01:00Z</cp:lastPrinted>
  <dcterms:created xsi:type="dcterms:W3CDTF">2025-03-18T01:38:00Z</dcterms:created>
  <dcterms:modified xsi:type="dcterms:W3CDTF">2025-03-31T12:12:00Z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0x0101004641F8CF3C9B424599D7B7E19C05E9D1</vt:lpwstr>
  </property>
  <property fmtid="{D5CDD505-2E9C-101B-9397-08002B2CF9AE}" pid="3" name="MediaServiceImageTags">
    <vt:lpwstr/>
  </property>
  <property fmtid="{D5CDD505-2E9C-101B-9397-08002B2CF9AE}" pid="4" name="MSIP_Label_92824bee-5c67-426c-bc98-23ad86c9419e_Enabled">
    <vt:lpwstr>true</vt:lpwstr>
  </property>
  <property fmtid="{D5CDD505-2E9C-101B-9397-08002B2CF9AE}" pid="5" name="MSIP_Label_92824bee-5c67-426c-bc98-23ad86c9419e_SetDate">
    <vt:lpwstr>2023-11-23T07:44:33Z</vt:lpwstr>
  </property>
  <property fmtid="{D5CDD505-2E9C-101B-9397-08002B2CF9AE}" pid="6" name="MSIP_Label_92824bee-5c67-426c-bc98-23ad86c9419e_Method">
    <vt:lpwstr>Privileged</vt:lpwstr>
  </property>
  <property fmtid="{D5CDD505-2E9C-101B-9397-08002B2CF9AE}" pid="7" name="MSIP_Label_92824bee-5c67-426c-bc98-23ad86c9419e_Name">
    <vt:lpwstr>Informace MZe</vt:lpwstr>
  </property>
  <property fmtid="{D5CDD505-2E9C-101B-9397-08002B2CF9AE}" pid="8" name="MSIP_Label_92824bee-5c67-426c-bc98-23ad86c9419e_SiteId">
    <vt:lpwstr>e84ea0de-38e7-4864-b153-a909a7746ff0</vt:lpwstr>
  </property>
  <property fmtid="{D5CDD505-2E9C-101B-9397-08002B2CF9AE}" pid="9" name="MSIP_Label_92824bee-5c67-426c-bc98-23ad86c9419e_ActionId">
    <vt:lpwstr>9860a994-3a14-4485-8301-ed647da5a6f8</vt:lpwstr>
  </property>
  <property fmtid="{D5CDD505-2E9C-101B-9397-08002B2CF9AE}" pid="10" name="MSIP_Label_92824bee-5c67-426c-bc98-23ad86c9419e_ContentBits">
    <vt:lpwstr>0</vt:lpwstr>
  </property>
</Properties>
</file>